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C5166C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 xml:space="preserve">Katarína Čurová, rod. </w:t>
      </w:r>
      <w:proofErr w:type="spellStart"/>
      <w:r w:rsidRPr="00C5166C">
        <w:rPr>
          <w:rFonts w:ascii="Arial" w:hAnsi="Arial" w:cs="Arial"/>
          <w:color w:val="20231E"/>
          <w:sz w:val="20"/>
          <w:szCs w:val="20"/>
        </w:rPr>
        <w:t>Havrišová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C5166C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RNDr</w:t>
      </w:r>
      <w:r w:rsidR="00397CCF">
        <w:rPr>
          <w:rFonts w:ascii="Arial" w:hAnsi="Arial" w:cs="Arial"/>
          <w:color w:val="20231E"/>
          <w:sz w:val="20"/>
          <w:szCs w:val="20"/>
        </w:rPr>
        <w:t xml:space="preserve">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7775B8">
        <w:rPr>
          <w:rFonts w:ascii="Arial" w:hAnsi="Arial" w:cs="Arial"/>
          <w:sz w:val="20"/>
          <w:szCs w:val="20"/>
        </w:rPr>
        <w:t>7</w:t>
      </w:r>
      <w:r w:rsidR="00C5166C">
        <w:rPr>
          <w:rFonts w:ascii="Arial" w:hAnsi="Arial" w:cs="Arial"/>
          <w:sz w:val="20"/>
          <w:szCs w:val="20"/>
        </w:rPr>
        <w:t>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C5166C" w:rsidRPr="00C5166C" w:rsidRDefault="00C5166C" w:rsidP="00C5166C">
      <w:pPr>
        <w:autoSpaceDE w:val="0"/>
        <w:autoSpaceDN w:val="0"/>
        <w:adjustRightInd w:val="0"/>
        <w:ind w:left="2828" w:right="-427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 xml:space="preserve">2003  Mgr.     UPJŠ v Košiciach, Prírodovedecká fakulta, odbor: biológia – chémia </w:t>
      </w:r>
    </w:p>
    <w:p w:rsidR="00C5166C" w:rsidRPr="00C5166C" w:rsidRDefault="00C5166C" w:rsidP="00C5166C">
      <w:pPr>
        <w:autoSpaceDE w:val="0"/>
        <w:autoSpaceDN w:val="0"/>
        <w:adjustRightInd w:val="0"/>
        <w:ind w:left="2828" w:right="-427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>2005  RNDr.  UPJŠ v Košiciach, rigorózna skúška v odbore biológia</w:t>
      </w:r>
    </w:p>
    <w:p w:rsidR="007775B8" w:rsidRDefault="00C5166C" w:rsidP="00C5166C">
      <w:pPr>
        <w:autoSpaceDE w:val="0"/>
        <w:autoSpaceDN w:val="0"/>
        <w:adjustRightInd w:val="0"/>
        <w:ind w:left="2828" w:right="-427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>2007  PhD.     UPJŠ v Košiciach, Lekárska fakulta, Ústav lekárskej mikrobiológie a klinickej mikrobiológie, v odbore Všeobecná biológia</w:t>
      </w:r>
    </w:p>
    <w:p w:rsidR="00C5166C" w:rsidRDefault="00C5166C" w:rsidP="00C5166C">
      <w:pPr>
        <w:autoSpaceDE w:val="0"/>
        <w:autoSpaceDN w:val="0"/>
        <w:adjustRightInd w:val="0"/>
        <w:ind w:left="2828" w:right="-427" w:hanging="1410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5166C" w:rsidRPr="00C5166C" w:rsidRDefault="00C5166C" w:rsidP="00C5166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 xml:space="preserve">2003 – 2006      Univerzita Pavla Jozefa Šafárika v Košiciach, Lekárska fakulta, doktorand </w:t>
      </w:r>
    </w:p>
    <w:p w:rsidR="00C5166C" w:rsidRPr="00C5166C" w:rsidRDefault="00C5166C" w:rsidP="00C5166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2007 – doteraz   Lekárska fakulta Univerzita Pavla Jozefa Šafárika v Košiciach, odborný asistent</w:t>
      </w:r>
    </w:p>
    <w:p w:rsidR="00C5166C" w:rsidRDefault="00C5166C" w:rsidP="00C5166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 xml:space="preserve">2020 – 2021     Univerzitná nemocnica L. </w:t>
      </w:r>
      <w:proofErr w:type="spellStart"/>
      <w:r w:rsidRPr="00C5166C">
        <w:rPr>
          <w:rFonts w:ascii="Arial" w:hAnsi="Arial" w:cs="Arial"/>
          <w:sz w:val="20"/>
          <w:szCs w:val="20"/>
        </w:rPr>
        <w:t>Pasteura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v Košiciach, Ústav </w:t>
      </w:r>
      <w:proofErr w:type="spellStart"/>
      <w:r w:rsidRPr="00C5166C">
        <w:rPr>
          <w:rFonts w:ascii="Arial" w:hAnsi="Arial" w:cs="Arial"/>
          <w:sz w:val="20"/>
          <w:szCs w:val="20"/>
        </w:rPr>
        <w:t>lek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. a klin. mikrobiológie, </w:t>
      </w:r>
    </w:p>
    <w:p w:rsidR="00C5166C" w:rsidRPr="00C5166C" w:rsidRDefault="00C5166C" w:rsidP="00C5166C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iný odborný pracovník</w:t>
      </w:r>
    </w:p>
    <w:p w:rsidR="00C5166C" w:rsidRDefault="00C5166C" w:rsidP="00C5166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 xml:space="preserve">2022 – doteraz   Univerzitná nemocnica L. </w:t>
      </w:r>
      <w:proofErr w:type="spellStart"/>
      <w:r w:rsidRPr="00C5166C">
        <w:rPr>
          <w:rFonts w:ascii="Arial" w:hAnsi="Arial" w:cs="Arial"/>
          <w:sz w:val="20"/>
          <w:szCs w:val="20"/>
        </w:rPr>
        <w:t>Pasteura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v Košiciach, Ústav </w:t>
      </w:r>
      <w:proofErr w:type="spellStart"/>
      <w:r w:rsidRPr="00C5166C">
        <w:rPr>
          <w:rFonts w:ascii="Arial" w:hAnsi="Arial" w:cs="Arial"/>
          <w:sz w:val="20"/>
          <w:szCs w:val="20"/>
        </w:rPr>
        <w:t>lek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. a klin. mikrobiológie, </w:t>
      </w:r>
    </w:p>
    <w:p w:rsidR="001A5AE4" w:rsidRDefault="00C5166C" w:rsidP="00C5166C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iný zdravotnícky pracovník</w:t>
      </w:r>
    </w:p>
    <w:p w:rsidR="00C5166C" w:rsidRDefault="00C5166C" w:rsidP="0009211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09211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5166C" w:rsidRDefault="00C5166C" w:rsidP="00C5166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 xml:space="preserve">2000 – 2002   Prevencia drogových závislostí, modul Základy prevencie drogových závislostí </w:t>
      </w:r>
    </w:p>
    <w:p w:rsidR="00C5166C" w:rsidRPr="00C5166C" w:rsidRDefault="00C5166C" w:rsidP="00C5166C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</w:t>
      </w:r>
      <w:r w:rsidRPr="00C5166C">
        <w:rPr>
          <w:rFonts w:ascii="Arial" w:hAnsi="Arial" w:cs="Arial"/>
          <w:color w:val="20231E"/>
          <w:sz w:val="20"/>
          <w:szCs w:val="20"/>
        </w:rPr>
        <w:t>(nadácia FÍLIA)</w:t>
      </w:r>
    </w:p>
    <w:p w:rsidR="00C5166C" w:rsidRDefault="00C5166C" w:rsidP="00C5166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 xml:space="preserve">2001 – 2002   Učiteľská prax v odbore biológia – chémia na základných a stredných školách (ZŠ </w:t>
      </w:r>
    </w:p>
    <w:p w:rsidR="00C5166C" w:rsidRPr="00C5166C" w:rsidRDefault="00C5166C" w:rsidP="00C5166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</w:t>
      </w:r>
      <w:r w:rsidRPr="00C5166C">
        <w:rPr>
          <w:rFonts w:ascii="Arial" w:hAnsi="Arial" w:cs="Arial"/>
          <w:color w:val="20231E"/>
          <w:sz w:val="20"/>
          <w:szCs w:val="20"/>
        </w:rPr>
        <w:t>Parchovany, Gymnázium Trebišov, ZŠ Užhorodská Košice)</w:t>
      </w:r>
    </w:p>
    <w:p w:rsidR="00C5166C" w:rsidRPr="00C5166C" w:rsidRDefault="00C5166C" w:rsidP="00C5166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>2004 – 2006  Jazykový kurz z anglického jazyka, Akadémia vzdelávania</w:t>
      </w:r>
    </w:p>
    <w:p w:rsidR="00092117" w:rsidRDefault="00C5166C" w:rsidP="00C5166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>2006 – 2007  Jazykový kurz z anglického jazyka, Lingua</w:t>
      </w:r>
    </w:p>
    <w:p w:rsidR="007775B8" w:rsidRPr="007775B8" w:rsidRDefault="007775B8" w:rsidP="007775B8">
      <w:pPr>
        <w:autoSpaceDE w:val="0"/>
        <w:autoSpaceDN w:val="0"/>
        <w:adjustRightInd w:val="0"/>
        <w:ind w:left="2752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5166C" w:rsidRPr="00C5166C" w:rsidRDefault="00C5166C" w:rsidP="00C5166C">
      <w:pPr>
        <w:ind w:left="301"/>
        <w:contextualSpacing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5166C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Ústav lekárskej a klinickej mikrobiológie LF UPJŠ v Košiciach (od 2007 – doposiaľ): </w:t>
      </w:r>
    </w:p>
    <w:p w:rsidR="00C5166C" w:rsidRP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>Mikrobiológia 1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 (2. roč. ŠP Všeobecné lekárstvo, ŠP Zubné lekárstvo, v SJ a AJ) - vedenie prednášok z vybraných kapitol a praktických cvičení </w:t>
      </w:r>
    </w:p>
    <w:p w:rsidR="00C5166C" w:rsidRP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 xml:space="preserve">Mikrobiológia 2 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(3. roč. ŠP Všeobecné lekárstvo, ŠP Zubné lekárstvo, v SJ a AJ) - vedenie prednášok z vybraných kapitol a praktických cvičení  </w:t>
      </w:r>
    </w:p>
    <w:p w:rsidR="00C5166C" w:rsidRP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>Základy imunológie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 (2. roč. ŠP Všeobecné lekárstvo, v SJ) - vedenie prednášok z vybraných kapitol</w:t>
      </w:r>
    </w:p>
    <w:p w:rsidR="00C5166C" w:rsidRP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>Imunológia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 (2. roč. ŠP Zubné lekárstvo, v SJ) - vedenie prednášok z vybraných kapitol a praktických cvičení</w:t>
      </w:r>
    </w:p>
    <w:p w:rsidR="00C5166C" w:rsidRP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>Mikrobiológia a imunológia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 (1. roč. Bc. ŠP Laboratórne vyšetrovacie metódy v zdravotníctve, ŠP </w:t>
      </w:r>
      <w:proofErr w:type="spellStart"/>
      <w:r w:rsidRPr="00C5166C">
        <w:rPr>
          <w:rFonts w:ascii="Arial" w:hAnsi="Arial" w:cs="Arial"/>
          <w:color w:val="20231E"/>
          <w:sz w:val="20"/>
          <w:szCs w:val="20"/>
        </w:rPr>
        <w:t>Fyzioterapia</w:t>
      </w:r>
      <w:proofErr w:type="spellEnd"/>
      <w:r w:rsidRPr="00C5166C">
        <w:rPr>
          <w:rFonts w:ascii="Arial" w:hAnsi="Arial" w:cs="Arial"/>
          <w:color w:val="20231E"/>
          <w:sz w:val="20"/>
          <w:szCs w:val="20"/>
        </w:rPr>
        <w:t xml:space="preserve">, ŠP Verejné zdravotníctvo a ŠP Ošetrovateľstvo, v SJ) - vedenie prednášok z vybraných kapitol </w:t>
      </w:r>
    </w:p>
    <w:p w:rsidR="00C5166C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>Mikrobiológia a imunológia 1</w:t>
      </w:r>
      <w:r w:rsidRPr="00C5166C">
        <w:rPr>
          <w:rFonts w:ascii="Arial" w:hAnsi="Arial" w:cs="Arial"/>
          <w:color w:val="20231E"/>
          <w:sz w:val="20"/>
          <w:szCs w:val="20"/>
        </w:rPr>
        <w:t xml:space="preserve"> (1. roč.  Bc. ŠP Verejné zdravotníctvo, v SJ) - vedenie prednášok z vybraných kapitol </w:t>
      </w:r>
    </w:p>
    <w:p w:rsidR="007775B8" w:rsidRDefault="00C5166C" w:rsidP="00C5166C">
      <w:pPr>
        <w:numPr>
          <w:ilvl w:val="0"/>
          <w:numId w:val="32"/>
        </w:numPr>
        <w:contextualSpacing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b/>
          <w:color w:val="20231E"/>
          <w:sz w:val="20"/>
          <w:szCs w:val="20"/>
        </w:rPr>
        <w:t xml:space="preserve">Mikrobiológia a imunológia 1 </w:t>
      </w:r>
      <w:r w:rsidRPr="00C5166C">
        <w:rPr>
          <w:rFonts w:ascii="Arial" w:hAnsi="Arial" w:cs="Arial"/>
          <w:color w:val="20231E"/>
          <w:sz w:val="20"/>
          <w:szCs w:val="20"/>
        </w:rPr>
        <w:t>(2. roč.  Bc. ŠP Verejné zdravotníctvo, v SJ) - vedenie prednášok z vybraných kapitol a praktických cvičení</w:t>
      </w:r>
    </w:p>
    <w:p w:rsidR="00C5166C" w:rsidRPr="00C5166C" w:rsidRDefault="00C5166C" w:rsidP="00C5166C">
      <w:pPr>
        <w:ind w:left="720"/>
        <w:contextualSpacing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092117" w:rsidRDefault="00C5166C" w:rsidP="00092117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C5166C">
        <w:rPr>
          <w:rFonts w:ascii="Arial" w:hAnsi="Arial" w:cs="Arial"/>
          <w:color w:val="20231E"/>
          <w:sz w:val="20"/>
          <w:szCs w:val="20"/>
        </w:rPr>
        <w:t xml:space="preserve">Lekárska mikrobiológia, </w:t>
      </w:r>
      <w:proofErr w:type="spellStart"/>
      <w:r w:rsidRPr="00C5166C">
        <w:rPr>
          <w:rFonts w:ascii="Arial" w:hAnsi="Arial" w:cs="Arial"/>
          <w:color w:val="20231E"/>
          <w:sz w:val="20"/>
          <w:szCs w:val="20"/>
        </w:rPr>
        <w:t>Virulencia</w:t>
      </w:r>
      <w:proofErr w:type="spellEnd"/>
      <w:r w:rsidRPr="00C5166C">
        <w:rPr>
          <w:rFonts w:ascii="Arial" w:hAnsi="Arial" w:cs="Arial"/>
          <w:color w:val="20231E"/>
          <w:sz w:val="20"/>
          <w:szCs w:val="20"/>
        </w:rPr>
        <w:t xml:space="preserve"> baktérií, Laboratórna diagnostika v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C5166C">
        <w:rPr>
          <w:rFonts w:ascii="Arial" w:hAnsi="Arial" w:cs="Arial"/>
          <w:color w:val="20231E"/>
          <w:sz w:val="20"/>
          <w:szCs w:val="20"/>
        </w:rPr>
        <w:t>mikrobiológii</w:t>
      </w:r>
    </w:p>
    <w:p w:rsidR="00C5166C" w:rsidRDefault="00C5166C" w:rsidP="00092117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092117">
      <w:pPr>
        <w:numPr>
          <w:ilvl w:val="0"/>
          <w:numId w:val="7"/>
        </w:numPr>
        <w:autoSpaceDE w:val="0"/>
        <w:autoSpaceDN w:val="0"/>
        <w:adjustRightInd w:val="0"/>
        <w:ind w:left="284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AE596C" w:rsidRPr="00AE596C" w:rsidRDefault="00AE596C" w:rsidP="00AE596C">
      <w:pPr>
        <w:spacing w:before="100" w:beforeAutospacing="1"/>
        <w:outlineLvl w:val="3"/>
        <w:rPr>
          <w:rFonts w:ascii="Arial" w:hAnsi="Arial" w:cs="Arial"/>
          <w:b/>
          <w:bCs/>
          <w:color w:val="000000"/>
          <w:sz w:val="20"/>
          <w:szCs w:val="20"/>
        </w:rPr>
      </w:pPr>
      <w:r w:rsidRPr="00AE596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Štatistika kategórií publikačnej činnosti do roku 2021: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4"/>
        <w:gridCol w:w="981"/>
      </w:tblGrid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ACB - Vysokoškolské učebnice vydané v domácich vydavateľstvách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ADC - Vedecké práce v zahraničných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ADD - Vedecké práce v domácich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ADE - Vedecké práce v ostatných zahraničných časopisoch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ADF - Vedecké práce v ostatných domácich časopisoch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ADM - Vedecké práce v zahraničných časopisoch registrovaných v databázach Web of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lastRenderedPageBreak/>
              <w:t>Science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AEG - Abstrakty vedeckých prác v zahraničných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AFB - Publikované pozvané príspevky na domácich vedeckých konferenciách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AFD - Publikované príspevky na domácich vedeckých konferenciách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AFG - Abstrakty príspevkov zo zahraničných vedeckých konferencií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AFH - Abstrakty príspevkov z domácich vedeckých konferencií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AFK -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BEF - Odborné práce v domácich zborníkoch (konferenčných aj nekonferenčných)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BFA - Abstrakty odborných prác zo zahraničných podujatí (konferencie...)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DAI - Dizertačné a habilitačné práce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5B578A" w:rsidP="00C752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bCs/>
                <w:sz w:val="20"/>
                <w:szCs w:val="20"/>
              </w:rPr>
              <w:t>C E L K O M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</w:tr>
    </w:tbl>
    <w:p w:rsidR="00AE596C" w:rsidRPr="00AE596C" w:rsidRDefault="00AE596C" w:rsidP="00AE596C">
      <w:pPr>
        <w:outlineLvl w:val="3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E596C" w:rsidRPr="00AE596C" w:rsidRDefault="00AE596C" w:rsidP="00AE596C">
      <w:pPr>
        <w:outlineLvl w:val="3"/>
        <w:rPr>
          <w:rFonts w:ascii="Arial" w:hAnsi="Arial" w:cs="Arial"/>
          <w:b/>
          <w:bCs/>
          <w:color w:val="000000"/>
          <w:sz w:val="20"/>
          <w:szCs w:val="20"/>
        </w:rPr>
      </w:pPr>
      <w:r w:rsidRPr="00AE596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Štatistika kategórií publikačnej činnosti od roku 2022: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4"/>
        <w:gridCol w:w="981"/>
      </w:tblGrid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V2 - Vedecký výstup publikačnej činnosti ako časť editovanej knihy alebo zborníka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V3 - Vedecký výstup publikačnej činnosti z časopisu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O2 - Odborný výstup publikačnej činnosti ako časť knižnej publikácie alebo zborníka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O3 - Odborný výstup publikačnej činnosti z časopisu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P1 - Pedagogický výstup publikačnej činnosti ako celok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I3 - Iný výstup publikačnej činnosti z časopisu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5B578A" w:rsidP="00C752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rect id="_x0000_i1026" style="width:0;height:1.5pt" o:hralign="center" o:hrstd="t" o:hr="t" fillcolor="#a0a0a0" stroked="f"/>
              </w:pict>
            </w:r>
          </w:p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bCs/>
                <w:sz w:val="20"/>
                <w:szCs w:val="20"/>
              </w:rPr>
              <w:t>C E L K O M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sz w:val="20"/>
                <w:szCs w:val="20"/>
              </w:rPr>
              <w:t>43</w:t>
            </w:r>
          </w:p>
        </w:tc>
      </w:tr>
    </w:tbl>
    <w:p w:rsidR="007A090D" w:rsidRPr="00AE596C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AE596C" w:rsidRPr="00AE596C" w:rsidRDefault="00AE596C" w:rsidP="00AE596C">
      <w:pPr>
        <w:outlineLvl w:val="3"/>
        <w:rPr>
          <w:rFonts w:ascii="Arial" w:hAnsi="Arial" w:cs="Arial"/>
          <w:b/>
          <w:bCs/>
          <w:color w:val="000000"/>
          <w:sz w:val="20"/>
          <w:szCs w:val="20"/>
        </w:rPr>
      </w:pPr>
      <w:r w:rsidRPr="00AE596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Štatistika kategórií ohlasov do roku 2021: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4"/>
        <w:gridCol w:w="981"/>
      </w:tblGrid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[1] Citácie v zahraničných publikáciách registrované v citačných indexoch Web of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a v databáze SCOPUS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[2] Citácie v domácich publikáciách registrované v citačných indexoch Web of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a v databáze SCOPUS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[3] Citácie v zahraničných publikáciách neregistrované v citačných indexoch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5B578A" w:rsidP="00C752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rect id="_x0000_i1027" style="width:0;height:1.5pt" o:hralign="center" o:hrstd="t" o:hr="t" fillcolor="#a0a0a0" stroked="f"/>
              </w:pict>
            </w:r>
          </w:p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bCs/>
                <w:sz w:val="20"/>
                <w:szCs w:val="20"/>
              </w:rPr>
              <w:t>C E L K O M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sz w:val="20"/>
                <w:szCs w:val="20"/>
              </w:rPr>
              <w:t>126</w:t>
            </w:r>
          </w:p>
        </w:tc>
      </w:tr>
    </w:tbl>
    <w:p w:rsidR="00AE596C" w:rsidRDefault="00AE596C" w:rsidP="00AE596C">
      <w:pPr>
        <w:outlineLvl w:val="3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E596C" w:rsidRPr="00AE596C" w:rsidRDefault="00AE596C" w:rsidP="00AE596C">
      <w:pPr>
        <w:outlineLvl w:val="3"/>
        <w:rPr>
          <w:rFonts w:ascii="Arial" w:hAnsi="Arial" w:cs="Arial"/>
          <w:b/>
          <w:bCs/>
          <w:color w:val="000000"/>
          <w:sz w:val="20"/>
          <w:szCs w:val="20"/>
        </w:rPr>
      </w:pPr>
      <w:r w:rsidRPr="00AE596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Štatistika kategórií ohlasov od roku 2022: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4"/>
        <w:gridCol w:w="981"/>
      </w:tblGrid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 xml:space="preserve">[1] Citácia v publikácii registrovaná v citačných indexoch Web of </w:t>
            </w:r>
            <w:proofErr w:type="spellStart"/>
            <w:r w:rsidRPr="00AE596C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AE596C">
              <w:rPr>
                <w:rFonts w:ascii="Arial" w:hAnsi="Arial" w:cs="Arial"/>
                <w:sz w:val="20"/>
                <w:szCs w:val="20"/>
              </w:rPr>
              <w:t xml:space="preserve"> a v databáze SCOPUS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[2] Citácia v publikácii vrátane citácie v publikácii registrovanej v iných databázach okrem citačných indexov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E596C" w:rsidRPr="00AE596C" w:rsidTr="00C75244">
        <w:trPr>
          <w:tblCellSpacing w:w="15" w:type="dxa"/>
        </w:trPr>
        <w:tc>
          <w:tcPr>
            <w:tcW w:w="4500" w:type="pct"/>
            <w:vAlign w:val="center"/>
            <w:hideMark/>
          </w:tcPr>
          <w:p w:rsidR="00AE596C" w:rsidRPr="00AE596C" w:rsidRDefault="005B578A" w:rsidP="00C752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>
                <v:rect id="_x0000_i1028" style="width:0;height:1.5pt" o:hralign="center" o:hrstd="t" o:hr="t" fillcolor="#a0a0a0" stroked="f"/>
              </w:pict>
            </w:r>
          </w:p>
          <w:p w:rsidR="00AE596C" w:rsidRPr="00AE596C" w:rsidRDefault="00AE596C" w:rsidP="00C75244">
            <w:pPr>
              <w:rPr>
                <w:rFonts w:ascii="Arial" w:hAnsi="Arial" w:cs="Arial"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bCs/>
                <w:sz w:val="20"/>
                <w:szCs w:val="20"/>
              </w:rPr>
              <w:t>C E L K O M</w:t>
            </w:r>
          </w:p>
        </w:tc>
        <w:tc>
          <w:tcPr>
            <w:tcW w:w="500" w:type="pct"/>
            <w:vAlign w:val="center"/>
            <w:hideMark/>
          </w:tcPr>
          <w:p w:rsidR="00AE596C" w:rsidRPr="00AE596C" w:rsidRDefault="00AE596C" w:rsidP="00C75244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E596C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</w:tr>
    </w:tbl>
    <w:p w:rsidR="00351013" w:rsidRPr="00AE596C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C5166C">
        <w:rPr>
          <w:rFonts w:ascii="Arial" w:hAnsi="Arial" w:cs="Arial"/>
          <w:color w:val="20231E"/>
          <w:sz w:val="20"/>
          <w:szCs w:val="20"/>
        </w:rPr>
        <w:t>2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C5166C">
        <w:rPr>
          <w:rFonts w:ascii="Arial" w:hAnsi="Arial" w:cs="Arial"/>
          <w:color w:val="20231E"/>
          <w:sz w:val="20"/>
          <w:szCs w:val="20"/>
        </w:rPr>
        <w:t>1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C5166C">
        <w:rPr>
          <w:rFonts w:ascii="Arial" w:hAnsi="Arial" w:cs="Arial"/>
          <w:color w:val="20231E"/>
          <w:sz w:val="20"/>
          <w:szCs w:val="20"/>
        </w:rPr>
        <w:t>13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C5166C">
        <w:rPr>
          <w:rFonts w:ascii="Arial" w:hAnsi="Arial" w:cs="Arial"/>
          <w:color w:val="20231E"/>
          <w:sz w:val="20"/>
          <w:szCs w:val="20"/>
        </w:rPr>
        <w:t>11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7775B8" w:rsidP="002930D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mikrobiológia</w:t>
      </w:r>
    </w:p>
    <w:p w:rsidR="002930D5" w:rsidRDefault="002930D5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7775B8" w:rsidRDefault="00C5166C" w:rsidP="00B47B8C">
      <w:pPr>
        <w:ind w:left="709" w:right="-710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 xml:space="preserve">Význam baktérií </w:t>
      </w:r>
      <w:proofErr w:type="spellStart"/>
      <w:r w:rsidRPr="00C5166C">
        <w:rPr>
          <w:rFonts w:ascii="Arial" w:hAnsi="Arial" w:cs="Arial"/>
          <w:sz w:val="20"/>
          <w:szCs w:val="20"/>
        </w:rPr>
        <w:t>Escherichia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166C">
        <w:rPr>
          <w:rFonts w:ascii="Arial" w:hAnsi="Arial" w:cs="Arial"/>
          <w:sz w:val="20"/>
          <w:szCs w:val="20"/>
        </w:rPr>
        <w:t>coli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C5166C">
        <w:rPr>
          <w:rFonts w:ascii="Arial" w:hAnsi="Arial" w:cs="Arial"/>
          <w:sz w:val="20"/>
          <w:szCs w:val="20"/>
        </w:rPr>
        <w:t>Clostridioides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166C">
        <w:rPr>
          <w:rFonts w:ascii="Arial" w:hAnsi="Arial" w:cs="Arial"/>
          <w:sz w:val="20"/>
          <w:szCs w:val="20"/>
        </w:rPr>
        <w:t>difficile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v patogenéze </w:t>
      </w:r>
      <w:proofErr w:type="spellStart"/>
      <w:r w:rsidRPr="00C5166C">
        <w:rPr>
          <w:rFonts w:ascii="Arial" w:hAnsi="Arial" w:cs="Arial"/>
          <w:sz w:val="20"/>
          <w:szCs w:val="20"/>
        </w:rPr>
        <w:t>intestinálnych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C5166C">
        <w:rPr>
          <w:rFonts w:ascii="Arial" w:hAnsi="Arial" w:cs="Arial"/>
          <w:sz w:val="20"/>
          <w:szCs w:val="20"/>
        </w:rPr>
        <w:t>extraintestinálnych</w:t>
      </w:r>
      <w:proofErr w:type="spellEnd"/>
      <w:r w:rsidRPr="00C5166C">
        <w:rPr>
          <w:rFonts w:ascii="Arial" w:hAnsi="Arial" w:cs="Arial"/>
          <w:sz w:val="20"/>
          <w:szCs w:val="20"/>
        </w:rPr>
        <w:t xml:space="preserve"> ochorení človeka</w:t>
      </w:r>
    </w:p>
    <w:p w:rsidR="00C5166C" w:rsidRDefault="00C5166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8D6774" w:rsidRDefault="008D6774" w:rsidP="006E68DB">
      <w:pPr>
        <w:ind w:left="709"/>
        <w:rPr>
          <w:rFonts w:ascii="Arial" w:hAnsi="Arial" w:cs="Arial"/>
          <w:sz w:val="20"/>
          <w:szCs w:val="20"/>
        </w:rPr>
      </w:pPr>
      <w:proofErr w:type="spellStart"/>
      <w:r w:rsidRPr="008D6774">
        <w:rPr>
          <w:rFonts w:ascii="Arial" w:hAnsi="Arial" w:cs="Arial"/>
          <w:sz w:val="20"/>
          <w:szCs w:val="20"/>
        </w:rPr>
        <w:t>Nozokomiálne</w:t>
      </w:r>
      <w:proofErr w:type="spellEnd"/>
      <w:r w:rsidRPr="008D6774">
        <w:rPr>
          <w:rFonts w:ascii="Arial" w:hAnsi="Arial" w:cs="Arial"/>
          <w:sz w:val="20"/>
          <w:szCs w:val="20"/>
        </w:rPr>
        <w:t xml:space="preserve"> nákazy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2930D5" w:rsidRPr="002930D5" w:rsidRDefault="00440054" w:rsidP="002930D5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2930D5" w:rsidRPr="002930D5">
        <w:rPr>
          <w:rFonts w:ascii="Arial" w:hAnsi="Arial" w:cs="Arial"/>
          <w:sz w:val="20"/>
          <w:szCs w:val="20"/>
        </w:rPr>
        <w:t>predseda:</w:t>
      </w:r>
      <w:r w:rsidR="002930D5" w:rsidRPr="002930D5">
        <w:rPr>
          <w:rFonts w:ascii="Arial" w:hAnsi="Arial" w:cs="Arial"/>
          <w:sz w:val="20"/>
          <w:szCs w:val="20"/>
        </w:rPr>
        <w:tab/>
      </w:r>
    </w:p>
    <w:p w:rsidR="00440054" w:rsidRDefault="00440054" w:rsidP="002930D5">
      <w:pPr>
        <w:rPr>
          <w:rFonts w:ascii="Arial" w:hAnsi="Arial" w:cs="Arial"/>
          <w:sz w:val="20"/>
          <w:szCs w:val="20"/>
        </w:rPr>
      </w:pPr>
    </w:p>
    <w:p w:rsidR="00A66877" w:rsidRPr="00192CE7" w:rsidRDefault="00A66877" w:rsidP="00A66877">
      <w:pPr>
        <w:widowControl w:val="0"/>
        <w:autoSpaceDE w:val="0"/>
        <w:autoSpaceDN w:val="0"/>
        <w:adjustRightInd w:val="0"/>
        <w:ind w:left="1410" w:hanging="1050"/>
        <w:jc w:val="both"/>
        <w:rPr>
          <w:rFonts w:ascii="Arial" w:hAnsi="Arial" w:cs="Arial"/>
          <w:i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predseda:</w:t>
      </w:r>
      <w:r w:rsidRPr="00192CE7">
        <w:rPr>
          <w:rFonts w:ascii="Arial" w:hAnsi="Arial" w:cs="Arial"/>
          <w:sz w:val="20"/>
          <w:szCs w:val="20"/>
        </w:rPr>
        <w:tab/>
        <w:t xml:space="preserve">prof. MVDr. Emil Pilipčinec, PhD., UVLF v Košiciach, </w:t>
      </w:r>
      <w:r>
        <w:rPr>
          <w:rFonts w:ascii="Arial" w:hAnsi="Arial" w:cs="Arial"/>
          <w:sz w:val="20"/>
          <w:szCs w:val="20"/>
        </w:rPr>
        <w:t xml:space="preserve">zamestnanec </w:t>
      </w:r>
      <w:r w:rsidRPr="00192CE7">
        <w:rPr>
          <w:rFonts w:ascii="Arial" w:hAnsi="Arial" w:cs="Arial"/>
          <w:sz w:val="20"/>
          <w:szCs w:val="20"/>
        </w:rPr>
        <w:t>UVLF v</w:t>
      </w:r>
      <w:r>
        <w:rPr>
          <w:rFonts w:ascii="Arial" w:hAnsi="Arial" w:cs="Arial"/>
          <w:sz w:val="20"/>
          <w:szCs w:val="20"/>
        </w:rPr>
        <w:t> </w:t>
      </w:r>
      <w:r w:rsidRPr="00192CE7">
        <w:rPr>
          <w:rFonts w:ascii="Arial" w:hAnsi="Arial" w:cs="Arial"/>
          <w:sz w:val="20"/>
          <w:szCs w:val="20"/>
        </w:rPr>
        <w:t>Košiciach</w:t>
      </w:r>
      <w:r>
        <w:rPr>
          <w:rFonts w:ascii="Arial" w:hAnsi="Arial" w:cs="Arial"/>
          <w:sz w:val="20"/>
          <w:szCs w:val="20"/>
        </w:rPr>
        <w:t xml:space="preserve">, </w:t>
      </w:r>
      <w:r w:rsidRPr="00192CE7">
        <w:rPr>
          <w:rFonts w:ascii="Arial" w:hAnsi="Arial" w:cs="Arial"/>
          <w:i/>
          <w:sz w:val="20"/>
          <w:szCs w:val="20"/>
        </w:rPr>
        <w:t>odbor: mikrobiológia</w:t>
      </w:r>
    </w:p>
    <w:p w:rsidR="00A66877" w:rsidRPr="00192CE7" w:rsidRDefault="00A66877" w:rsidP="00A66877">
      <w:pPr>
        <w:widowControl w:val="0"/>
        <w:autoSpaceDE w:val="0"/>
        <w:autoSpaceDN w:val="0"/>
        <w:adjustRightInd w:val="0"/>
        <w:ind w:left="360" w:right="-142"/>
        <w:jc w:val="both"/>
        <w:rPr>
          <w:rFonts w:ascii="Arial" w:hAnsi="Arial" w:cs="Arial"/>
          <w:i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člen:</w:t>
      </w:r>
      <w:r w:rsidRPr="00192CE7">
        <w:rPr>
          <w:rFonts w:ascii="Arial" w:hAnsi="Arial" w:cs="Arial"/>
          <w:sz w:val="20"/>
          <w:szCs w:val="20"/>
        </w:rPr>
        <w:tab/>
      </w:r>
      <w:r w:rsidR="00C5166C" w:rsidRPr="00C5166C">
        <w:rPr>
          <w:rFonts w:ascii="Arial" w:hAnsi="Arial" w:cs="Arial"/>
          <w:sz w:val="20"/>
          <w:szCs w:val="20"/>
        </w:rPr>
        <w:t>prof. MVDr. Monika Halánová, PhD., LF UPJŠ v Košiciach; odbor: epidemiológia</w:t>
      </w:r>
    </w:p>
    <w:p w:rsidR="00A66877" w:rsidRPr="00192CE7" w:rsidRDefault="00A66877" w:rsidP="00A66877">
      <w:pPr>
        <w:widowControl w:val="0"/>
        <w:autoSpaceDE w:val="0"/>
        <w:autoSpaceDN w:val="0"/>
        <w:adjustRightInd w:val="0"/>
        <w:ind w:left="1410" w:hanging="1050"/>
        <w:jc w:val="both"/>
        <w:rPr>
          <w:rFonts w:ascii="Arial" w:hAnsi="Arial" w:cs="Arial"/>
          <w:i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člen:</w:t>
      </w:r>
      <w:r w:rsidRPr="00192CE7">
        <w:rPr>
          <w:rFonts w:ascii="Arial" w:hAnsi="Arial" w:cs="Arial"/>
          <w:sz w:val="20"/>
          <w:szCs w:val="20"/>
        </w:rPr>
        <w:tab/>
      </w:r>
      <w:r w:rsidR="00C5166C" w:rsidRPr="00C5166C">
        <w:rPr>
          <w:rFonts w:ascii="Arial" w:hAnsi="Arial" w:cs="Arial"/>
          <w:sz w:val="20"/>
          <w:szCs w:val="20"/>
        </w:rPr>
        <w:t>doc. Ing. Lucia Bírošová, PhD., FCHPT STU v Bratislave, odbor: mikrobiológia</w:t>
      </w:r>
    </w:p>
    <w:p w:rsidR="00A66877" w:rsidRPr="00192CE7" w:rsidRDefault="00A66877" w:rsidP="00A66877">
      <w:pPr>
        <w:widowControl w:val="0"/>
        <w:autoSpaceDE w:val="0"/>
        <w:autoSpaceDN w:val="0"/>
        <w:adjustRightInd w:val="0"/>
        <w:ind w:left="1410" w:hanging="1050"/>
        <w:jc w:val="both"/>
        <w:rPr>
          <w:rFonts w:ascii="Arial" w:hAnsi="Arial" w:cs="Arial"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oponent:</w:t>
      </w:r>
      <w:r w:rsidRPr="00192CE7">
        <w:rPr>
          <w:rFonts w:ascii="Arial" w:hAnsi="Arial" w:cs="Arial"/>
          <w:sz w:val="20"/>
          <w:szCs w:val="20"/>
        </w:rPr>
        <w:tab/>
      </w:r>
      <w:r w:rsidR="00C5166C" w:rsidRPr="00C5166C">
        <w:rPr>
          <w:rFonts w:ascii="Arial" w:hAnsi="Arial" w:cs="Arial"/>
          <w:sz w:val="20"/>
          <w:szCs w:val="20"/>
        </w:rPr>
        <w:t xml:space="preserve">doc. MVDr. Jana Koščová, PhD., UVLF v Košiciach, </w:t>
      </w:r>
      <w:r w:rsidR="00C5166C">
        <w:rPr>
          <w:rFonts w:ascii="Arial" w:hAnsi="Arial" w:cs="Arial"/>
          <w:sz w:val="20"/>
          <w:szCs w:val="20"/>
        </w:rPr>
        <w:t xml:space="preserve">zamestnanec </w:t>
      </w:r>
      <w:r w:rsidR="00C5166C" w:rsidRPr="00192CE7">
        <w:rPr>
          <w:rFonts w:ascii="Arial" w:hAnsi="Arial" w:cs="Arial"/>
          <w:sz w:val="20"/>
          <w:szCs w:val="20"/>
        </w:rPr>
        <w:t>UVLF v</w:t>
      </w:r>
      <w:r w:rsidR="00C5166C">
        <w:rPr>
          <w:rFonts w:ascii="Arial" w:hAnsi="Arial" w:cs="Arial"/>
          <w:sz w:val="20"/>
          <w:szCs w:val="20"/>
        </w:rPr>
        <w:t> </w:t>
      </w:r>
      <w:r w:rsidR="00C5166C" w:rsidRPr="00192CE7">
        <w:rPr>
          <w:rFonts w:ascii="Arial" w:hAnsi="Arial" w:cs="Arial"/>
          <w:sz w:val="20"/>
          <w:szCs w:val="20"/>
        </w:rPr>
        <w:t>Košiciach</w:t>
      </w:r>
      <w:r w:rsidR="00C5166C">
        <w:rPr>
          <w:rFonts w:ascii="Arial" w:hAnsi="Arial" w:cs="Arial"/>
          <w:sz w:val="20"/>
          <w:szCs w:val="20"/>
        </w:rPr>
        <w:t xml:space="preserve">, </w:t>
      </w:r>
      <w:r w:rsidR="00C5166C" w:rsidRPr="00C5166C">
        <w:rPr>
          <w:rFonts w:ascii="Arial" w:hAnsi="Arial" w:cs="Arial"/>
          <w:sz w:val="20"/>
          <w:szCs w:val="20"/>
        </w:rPr>
        <w:t>odbor: mikrobiológia</w:t>
      </w:r>
    </w:p>
    <w:p w:rsidR="00A66877" w:rsidRPr="00192CE7" w:rsidRDefault="00A66877" w:rsidP="00A66877">
      <w:pPr>
        <w:widowControl w:val="0"/>
        <w:autoSpaceDE w:val="0"/>
        <w:autoSpaceDN w:val="0"/>
        <w:adjustRightInd w:val="0"/>
        <w:ind w:left="1410" w:hanging="1050"/>
        <w:jc w:val="both"/>
        <w:rPr>
          <w:rFonts w:ascii="Arial" w:hAnsi="Arial" w:cs="Arial"/>
          <w:i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oponent:</w:t>
      </w:r>
      <w:r w:rsidRPr="00192CE7">
        <w:rPr>
          <w:rFonts w:ascii="Arial" w:hAnsi="Arial" w:cs="Arial"/>
          <w:sz w:val="20"/>
          <w:szCs w:val="20"/>
        </w:rPr>
        <w:tab/>
      </w:r>
      <w:r w:rsidR="00C5166C" w:rsidRPr="00C5166C">
        <w:rPr>
          <w:rFonts w:ascii="Arial" w:hAnsi="Arial" w:cs="Arial"/>
          <w:sz w:val="20"/>
          <w:szCs w:val="20"/>
        </w:rPr>
        <w:t>prof. MUDr. Pavol Kristian, PhD., UPJŠ v Košiciach; odbor: vnútorné choroby, pôsobí v odbore: epidemiológia</w:t>
      </w:r>
    </w:p>
    <w:p w:rsidR="00A66877" w:rsidRDefault="00A66877" w:rsidP="00A66877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192CE7">
        <w:rPr>
          <w:rFonts w:ascii="Arial" w:hAnsi="Arial" w:cs="Arial"/>
          <w:sz w:val="20"/>
          <w:szCs w:val="20"/>
        </w:rPr>
        <w:t>oponent:</w:t>
      </w:r>
      <w:r w:rsidRPr="00192CE7">
        <w:rPr>
          <w:rFonts w:ascii="Arial" w:hAnsi="Arial" w:cs="Arial"/>
          <w:sz w:val="20"/>
          <w:szCs w:val="20"/>
        </w:rPr>
        <w:tab/>
      </w:r>
      <w:r w:rsidR="00C5166C" w:rsidRPr="00C5166C">
        <w:rPr>
          <w:rFonts w:ascii="Arial" w:hAnsi="Arial" w:cs="Arial"/>
          <w:sz w:val="20"/>
          <w:szCs w:val="20"/>
        </w:rPr>
        <w:t>doc. RNDr. Lívia Slobodníková, PhD., UK v Bratislave, odbor: mikrobiológia</w:t>
      </w:r>
    </w:p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A6687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A66877" w:rsidRDefault="00C5166C" w:rsidP="00A66877">
      <w:pPr>
        <w:ind w:firstLine="705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doc. MVDr. Jana Koščová, PhD., UVLF v</w:t>
      </w:r>
      <w:r>
        <w:rPr>
          <w:rFonts w:ascii="Arial" w:hAnsi="Arial" w:cs="Arial"/>
          <w:sz w:val="20"/>
          <w:szCs w:val="20"/>
        </w:rPr>
        <w:t> </w:t>
      </w:r>
      <w:r w:rsidRPr="00C5166C">
        <w:rPr>
          <w:rFonts w:ascii="Arial" w:hAnsi="Arial" w:cs="Arial"/>
          <w:sz w:val="20"/>
          <w:szCs w:val="20"/>
        </w:rPr>
        <w:t>Košiciach</w:t>
      </w:r>
    </w:p>
    <w:p w:rsidR="00C5166C" w:rsidRDefault="008D6774" w:rsidP="00A66877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6" o:title=""/>
          </v:shape>
          <o:OLEObject Type="Embed" ProgID="Acrobat.Document.DC" ShapeID="_x0000_i1029" DrawAspect="Icon" ObjectID="_1797943266" r:id="rId7"/>
        </w:object>
      </w:r>
      <w:bookmarkStart w:id="0" w:name="_GoBack"/>
      <w:bookmarkEnd w:id="0"/>
    </w:p>
    <w:p w:rsidR="008D6774" w:rsidRDefault="008D6774" w:rsidP="00A66877">
      <w:pPr>
        <w:ind w:firstLine="705"/>
        <w:rPr>
          <w:rFonts w:ascii="Arial" w:hAnsi="Arial" w:cs="Arial"/>
          <w:sz w:val="20"/>
          <w:szCs w:val="20"/>
        </w:rPr>
      </w:pPr>
    </w:p>
    <w:p w:rsidR="00A66877" w:rsidRDefault="00C5166C" w:rsidP="00A66877">
      <w:pPr>
        <w:ind w:firstLine="705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prof. MUDr. Pavol Kristian, PhD., UPJŠ v</w:t>
      </w:r>
      <w:r>
        <w:rPr>
          <w:rFonts w:ascii="Arial" w:hAnsi="Arial" w:cs="Arial"/>
          <w:sz w:val="20"/>
          <w:szCs w:val="20"/>
        </w:rPr>
        <w:t> </w:t>
      </w:r>
      <w:r w:rsidRPr="00C5166C">
        <w:rPr>
          <w:rFonts w:ascii="Arial" w:hAnsi="Arial" w:cs="Arial"/>
          <w:sz w:val="20"/>
          <w:szCs w:val="20"/>
        </w:rPr>
        <w:t>Košiciach</w:t>
      </w:r>
    </w:p>
    <w:p w:rsidR="00C5166C" w:rsidRDefault="008D6774" w:rsidP="00A66877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0" type="#_x0000_t75" style="width:77.25pt;height:49.5pt" o:ole="">
            <v:imagedata r:id="rId6" o:title=""/>
          </v:shape>
          <o:OLEObject Type="Embed" ProgID="Acrobat.Document.DC" ShapeID="_x0000_i1030" DrawAspect="Icon" ObjectID="_1797943267" r:id="rId8"/>
        </w:object>
      </w:r>
    </w:p>
    <w:p w:rsidR="008D6774" w:rsidRDefault="008D6774" w:rsidP="00A66877">
      <w:pPr>
        <w:ind w:firstLine="705"/>
        <w:rPr>
          <w:rFonts w:ascii="Arial" w:hAnsi="Arial" w:cs="Arial"/>
          <w:sz w:val="20"/>
          <w:szCs w:val="20"/>
        </w:rPr>
      </w:pPr>
    </w:p>
    <w:p w:rsidR="00A66877" w:rsidRDefault="00C5166C" w:rsidP="00A66877">
      <w:pPr>
        <w:ind w:firstLine="705"/>
        <w:rPr>
          <w:rFonts w:ascii="Arial" w:hAnsi="Arial" w:cs="Arial"/>
          <w:sz w:val="20"/>
          <w:szCs w:val="20"/>
        </w:rPr>
      </w:pPr>
      <w:r w:rsidRPr="00C5166C">
        <w:rPr>
          <w:rFonts w:ascii="Arial" w:hAnsi="Arial" w:cs="Arial"/>
          <w:sz w:val="20"/>
          <w:szCs w:val="20"/>
        </w:rPr>
        <w:t>doc. RNDr. Lívia Slobodníková, PhD., UK v</w:t>
      </w:r>
      <w:r w:rsidR="008D6774">
        <w:rPr>
          <w:rFonts w:ascii="Arial" w:hAnsi="Arial" w:cs="Arial"/>
          <w:sz w:val="20"/>
          <w:szCs w:val="20"/>
        </w:rPr>
        <w:t> </w:t>
      </w:r>
      <w:r w:rsidRPr="00C5166C">
        <w:rPr>
          <w:rFonts w:ascii="Arial" w:hAnsi="Arial" w:cs="Arial"/>
          <w:sz w:val="20"/>
          <w:szCs w:val="20"/>
        </w:rPr>
        <w:t>Bratislave</w:t>
      </w:r>
    </w:p>
    <w:p w:rsidR="008D6774" w:rsidRDefault="008D6774" w:rsidP="00A66877">
      <w:pPr>
        <w:ind w:firstLine="70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1" type="#_x0000_t75" style="width:77.25pt;height:49.5pt" o:ole="">
            <v:imagedata r:id="rId6" o:title=""/>
          </v:shape>
          <o:OLEObject Type="Embed" ProgID="Acrobat.Document.DC" ShapeID="_x0000_i1031" DrawAspect="Icon" ObjectID="_1797943268" r:id="rId9"/>
        </w:object>
      </w: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5B578A">
        <w:rPr>
          <w:rFonts w:ascii="Arial" w:hAnsi="Arial" w:cs="Arial"/>
          <w:sz w:val="20"/>
          <w:szCs w:val="20"/>
        </w:rPr>
        <w:object w:dxaOrig="1540" w:dyaOrig="997">
          <v:shape id="_x0000_i1036" type="#_x0000_t75" style="width:77.25pt;height:49.5pt" o:ole="">
            <v:imagedata r:id="rId10" o:title=""/>
          </v:shape>
          <o:OLEObject Type="Embed" ProgID="Acrobat.Document.DC" ShapeID="_x0000_i1036" DrawAspect="Icon" ObjectID="_1797943269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C5166C">
        <w:rPr>
          <w:rFonts w:ascii="Arial" w:hAnsi="Arial" w:cs="Arial"/>
          <w:sz w:val="20"/>
          <w:szCs w:val="20"/>
        </w:rPr>
        <w:t>19</w:t>
      </w:r>
      <w:r w:rsidR="00A66877">
        <w:rPr>
          <w:rFonts w:ascii="Arial" w:hAnsi="Arial" w:cs="Arial"/>
          <w:sz w:val="20"/>
          <w:szCs w:val="20"/>
        </w:rPr>
        <w:t>.</w:t>
      </w:r>
      <w:r w:rsidR="00C5166C">
        <w:rPr>
          <w:rFonts w:ascii="Arial" w:hAnsi="Arial" w:cs="Arial"/>
          <w:sz w:val="20"/>
          <w:szCs w:val="20"/>
        </w:rPr>
        <w:t>06</w:t>
      </w:r>
      <w:r w:rsidR="00A66877">
        <w:rPr>
          <w:rFonts w:ascii="Arial" w:hAnsi="Arial" w:cs="Arial"/>
          <w:sz w:val="20"/>
          <w:szCs w:val="20"/>
        </w:rPr>
        <w:t>.202</w:t>
      </w:r>
      <w:r w:rsidR="00C5166C">
        <w:rPr>
          <w:rFonts w:ascii="Arial" w:hAnsi="Arial" w:cs="Arial"/>
          <w:sz w:val="20"/>
          <w:szCs w:val="20"/>
        </w:rPr>
        <w:t>4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7E0CC0">
        <w:rPr>
          <w:rFonts w:ascii="Arial" w:hAnsi="Arial" w:cs="Arial"/>
          <w:b/>
          <w:sz w:val="20"/>
          <w:szCs w:val="20"/>
        </w:rPr>
        <w:object w:dxaOrig="1540" w:dyaOrig="997">
          <v:shape id="_x0000_i1033" type="#_x0000_t75" style="width:77.25pt;height:49.5pt" o:ole="">
            <v:imagedata r:id="rId10" o:title=""/>
          </v:shape>
          <o:OLEObject Type="Embed" ProgID="Acrobat.Document.DC" ShapeID="_x0000_i1033" DrawAspect="Icon" ObjectID="_1797943270" r:id="rId12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5B578A">
        <w:rPr>
          <w:rFonts w:ascii="Arial" w:hAnsi="Arial" w:cs="Arial"/>
          <w:sz w:val="20"/>
          <w:szCs w:val="20"/>
        </w:rPr>
        <w:t>Výpis</w:t>
      </w:r>
      <w:r w:rsidRPr="00A91AC0">
        <w:rPr>
          <w:rFonts w:ascii="Arial" w:hAnsi="Arial" w:cs="Arial"/>
          <w:sz w:val="20"/>
          <w:szCs w:val="20"/>
        </w:rPr>
        <w:t xml:space="preserve"> zo záznamu zo zasadnutia VR UVLF v Košiciach dňa</w:t>
      </w:r>
      <w:r w:rsidR="003105DF">
        <w:rPr>
          <w:rFonts w:ascii="Arial" w:hAnsi="Arial" w:cs="Arial"/>
          <w:sz w:val="20"/>
          <w:szCs w:val="20"/>
        </w:rPr>
        <w:t xml:space="preserve"> </w:t>
      </w:r>
      <w:r w:rsidR="008D6774">
        <w:rPr>
          <w:rFonts w:ascii="Arial" w:hAnsi="Arial" w:cs="Arial"/>
          <w:sz w:val="20"/>
          <w:szCs w:val="20"/>
        </w:rPr>
        <w:t>11.12.2024</w:t>
      </w:r>
      <w:r w:rsidR="009E0A95">
        <w:rPr>
          <w:rFonts w:ascii="Arial" w:hAnsi="Arial" w:cs="Arial"/>
          <w:sz w:val="20"/>
          <w:szCs w:val="20"/>
        </w:rPr>
        <w:t xml:space="preserve">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34E63" w:rsidRPr="00096866" w:rsidRDefault="00A91AC0" w:rsidP="008D677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B578A">
        <w:rPr>
          <w:rFonts w:ascii="Arial" w:hAnsi="Arial" w:cs="Arial"/>
          <w:b/>
          <w:sz w:val="20"/>
          <w:szCs w:val="20"/>
        </w:rPr>
        <w:object w:dxaOrig="1540" w:dyaOrig="997">
          <v:shape id="_x0000_i1038" type="#_x0000_t75" style="width:77.25pt;height:49.5pt" o:ole="">
            <v:imagedata r:id="rId13" o:title=""/>
          </v:shape>
          <o:OLEObject Type="Embed" ProgID="Acrobat.Document.DC" ShapeID="_x0000_i1038" DrawAspect="Icon" ObjectID="_1797943271" r:id="rId14"/>
        </w:objec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192E7C">
        <w:rPr>
          <w:rFonts w:ascii="Arial" w:hAnsi="Arial" w:cs="Arial"/>
          <w:sz w:val="20"/>
          <w:szCs w:val="20"/>
        </w:rPr>
        <w:t>Oznam o habilitačnej prednáške - denník Pravda</w:t>
      </w:r>
      <w:r w:rsidR="008D6774">
        <w:rPr>
          <w:rFonts w:ascii="Arial" w:hAnsi="Arial" w:cs="Arial"/>
          <w:sz w:val="20"/>
          <w:szCs w:val="20"/>
        </w:rPr>
        <w:t xml:space="preserve"> dňa 6.11.2024</w:t>
      </w:r>
    </w:p>
    <w:p w:rsidR="008D6774" w:rsidRDefault="005B578A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0" type="#_x0000_t75" style="width:77.25pt;height:49.5pt" o:ole="">
            <v:imagedata r:id="rId6" o:title=""/>
          </v:shape>
          <o:OLEObject Type="Embed" ProgID="Acrobat.Document.DC" ShapeID="_x0000_i1040" DrawAspect="Icon" ObjectID="_1797943272" r:id="rId15"/>
        </w:object>
      </w:r>
    </w:p>
    <w:p w:rsidR="00096866" w:rsidRPr="009A3A35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4634981"/>
    <w:multiLevelType w:val="hybridMultilevel"/>
    <w:tmpl w:val="6104730E"/>
    <w:lvl w:ilvl="0" w:tplc="041B000F">
      <w:start w:val="1"/>
      <w:numFmt w:val="decimal"/>
      <w:lvlText w:val="%1."/>
      <w:lvlJc w:val="left"/>
      <w:pPr>
        <w:ind w:left="2498" w:hanging="360"/>
      </w:pPr>
    </w:lvl>
    <w:lvl w:ilvl="1" w:tplc="041B0019" w:tentative="1">
      <w:start w:val="1"/>
      <w:numFmt w:val="lowerLetter"/>
      <w:lvlText w:val="%2."/>
      <w:lvlJc w:val="left"/>
      <w:pPr>
        <w:ind w:left="3218" w:hanging="360"/>
      </w:pPr>
    </w:lvl>
    <w:lvl w:ilvl="2" w:tplc="041B001B" w:tentative="1">
      <w:start w:val="1"/>
      <w:numFmt w:val="lowerRoman"/>
      <w:lvlText w:val="%3."/>
      <w:lvlJc w:val="right"/>
      <w:pPr>
        <w:ind w:left="3938" w:hanging="180"/>
      </w:pPr>
    </w:lvl>
    <w:lvl w:ilvl="3" w:tplc="041B000F" w:tentative="1">
      <w:start w:val="1"/>
      <w:numFmt w:val="decimal"/>
      <w:lvlText w:val="%4."/>
      <w:lvlJc w:val="left"/>
      <w:pPr>
        <w:ind w:left="4658" w:hanging="360"/>
      </w:pPr>
    </w:lvl>
    <w:lvl w:ilvl="4" w:tplc="041B0019" w:tentative="1">
      <w:start w:val="1"/>
      <w:numFmt w:val="lowerLetter"/>
      <w:lvlText w:val="%5."/>
      <w:lvlJc w:val="left"/>
      <w:pPr>
        <w:ind w:left="5378" w:hanging="360"/>
      </w:pPr>
    </w:lvl>
    <w:lvl w:ilvl="5" w:tplc="041B001B" w:tentative="1">
      <w:start w:val="1"/>
      <w:numFmt w:val="lowerRoman"/>
      <w:lvlText w:val="%6."/>
      <w:lvlJc w:val="right"/>
      <w:pPr>
        <w:ind w:left="6098" w:hanging="180"/>
      </w:pPr>
    </w:lvl>
    <w:lvl w:ilvl="6" w:tplc="041B000F" w:tentative="1">
      <w:start w:val="1"/>
      <w:numFmt w:val="decimal"/>
      <w:lvlText w:val="%7."/>
      <w:lvlJc w:val="left"/>
      <w:pPr>
        <w:ind w:left="6818" w:hanging="360"/>
      </w:pPr>
    </w:lvl>
    <w:lvl w:ilvl="7" w:tplc="041B0019" w:tentative="1">
      <w:start w:val="1"/>
      <w:numFmt w:val="lowerLetter"/>
      <w:lvlText w:val="%8."/>
      <w:lvlJc w:val="left"/>
      <w:pPr>
        <w:ind w:left="7538" w:hanging="360"/>
      </w:pPr>
    </w:lvl>
    <w:lvl w:ilvl="8" w:tplc="041B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" w15:restartNumberingAfterBreak="0">
    <w:nsid w:val="1E6076BD"/>
    <w:multiLevelType w:val="hybridMultilevel"/>
    <w:tmpl w:val="A4D65480"/>
    <w:lvl w:ilvl="0" w:tplc="ACEA33C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232C754B"/>
    <w:multiLevelType w:val="hybridMultilevel"/>
    <w:tmpl w:val="3D3207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51F05"/>
    <w:multiLevelType w:val="hybridMultilevel"/>
    <w:tmpl w:val="9D1CBEAA"/>
    <w:lvl w:ilvl="0" w:tplc="92AE91C6">
      <w:start w:val="1"/>
      <w:numFmt w:val="decimal"/>
      <w:lvlText w:val="%1."/>
      <w:lvlJc w:val="left"/>
      <w:pPr>
        <w:ind w:left="1353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9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2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9A16F3"/>
    <w:multiLevelType w:val="hybridMultilevel"/>
    <w:tmpl w:val="ECA40B0C"/>
    <w:lvl w:ilvl="0" w:tplc="AEAEF62E">
      <w:start w:val="2022"/>
      <w:numFmt w:val="decimal"/>
      <w:lvlText w:val="%1"/>
      <w:lvlJc w:val="left"/>
      <w:pPr>
        <w:ind w:left="2210" w:hanging="43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36093"/>
    <w:multiLevelType w:val="hybridMultilevel"/>
    <w:tmpl w:val="96DABA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22"/>
  </w:num>
  <w:num w:numId="2">
    <w:abstractNumId w:val="7"/>
  </w:num>
  <w:num w:numId="3">
    <w:abstractNumId w:val="4"/>
  </w:num>
  <w:num w:numId="4">
    <w:abstractNumId w:val="14"/>
  </w:num>
  <w:num w:numId="5">
    <w:abstractNumId w:val="24"/>
  </w:num>
  <w:num w:numId="6">
    <w:abstractNumId w:val="20"/>
  </w:num>
  <w:num w:numId="7">
    <w:abstractNumId w:val="16"/>
  </w:num>
  <w:num w:numId="8">
    <w:abstractNumId w:val="31"/>
  </w:num>
  <w:num w:numId="9">
    <w:abstractNumId w:val="18"/>
  </w:num>
  <w:num w:numId="10">
    <w:abstractNumId w:val="17"/>
  </w:num>
  <w:num w:numId="11">
    <w:abstractNumId w:val="28"/>
  </w:num>
  <w:num w:numId="12">
    <w:abstractNumId w:val="15"/>
  </w:num>
  <w:num w:numId="13">
    <w:abstractNumId w:val="21"/>
  </w:num>
  <w:num w:numId="14">
    <w:abstractNumId w:val="6"/>
  </w:num>
  <w:num w:numId="15">
    <w:abstractNumId w:val="25"/>
  </w:num>
  <w:num w:numId="16">
    <w:abstractNumId w:val="8"/>
  </w:num>
  <w:num w:numId="17">
    <w:abstractNumId w:val="27"/>
  </w:num>
  <w:num w:numId="18">
    <w:abstractNumId w:val="12"/>
  </w:num>
  <w:num w:numId="19">
    <w:abstractNumId w:val="9"/>
  </w:num>
  <w:num w:numId="20">
    <w:abstractNumId w:val="29"/>
  </w:num>
  <w:num w:numId="21">
    <w:abstractNumId w:val="19"/>
  </w:num>
  <w:num w:numId="22">
    <w:abstractNumId w:val="23"/>
  </w:num>
  <w:num w:numId="23">
    <w:abstractNumId w:val="10"/>
  </w:num>
  <w:num w:numId="24">
    <w:abstractNumId w:val="1"/>
  </w:num>
  <w:num w:numId="25">
    <w:abstractNumId w:val="0"/>
  </w:num>
  <w:num w:numId="26">
    <w:abstractNumId w:val="11"/>
  </w:num>
  <w:num w:numId="27">
    <w:abstractNumId w:val="26"/>
  </w:num>
  <w:num w:numId="28">
    <w:abstractNumId w:val="3"/>
  </w:num>
  <w:num w:numId="29">
    <w:abstractNumId w:val="2"/>
  </w:num>
  <w:num w:numId="30">
    <w:abstractNumId w:val="13"/>
  </w:num>
  <w:num w:numId="31">
    <w:abstractNumId w:val="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2117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3201F"/>
    <w:rsid w:val="00141D03"/>
    <w:rsid w:val="00146416"/>
    <w:rsid w:val="00146D32"/>
    <w:rsid w:val="00147A1A"/>
    <w:rsid w:val="00187CF3"/>
    <w:rsid w:val="001908DA"/>
    <w:rsid w:val="00192E7C"/>
    <w:rsid w:val="001A1B36"/>
    <w:rsid w:val="001A5AE4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67107"/>
    <w:rsid w:val="002710A2"/>
    <w:rsid w:val="00290D83"/>
    <w:rsid w:val="002930D5"/>
    <w:rsid w:val="00296A7E"/>
    <w:rsid w:val="002A18FA"/>
    <w:rsid w:val="002C1690"/>
    <w:rsid w:val="002C5C81"/>
    <w:rsid w:val="003006A6"/>
    <w:rsid w:val="00301E09"/>
    <w:rsid w:val="003105DF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30F58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B578A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80"/>
    <w:rsid w:val="007728EE"/>
    <w:rsid w:val="007775B8"/>
    <w:rsid w:val="00777EEA"/>
    <w:rsid w:val="007913AD"/>
    <w:rsid w:val="007A090D"/>
    <w:rsid w:val="007A4F0C"/>
    <w:rsid w:val="007B6C3B"/>
    <w:rsid w:val="007D30D7"/>
    <w:rsid w:val="007D70F2"/>
    <w:rsid w:val="007E0CC0"/>
    <w:rsid w:val="007E5BAC"/>
    <w:rsid w:val="007F6F32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93F0E"/>
    <w:rsid w:val="008A7D7D"/>
    <w:rsid w:val="008C51CF"/>
    <w:rsid w:val="008D1277"/>
    <w:rsid w:val="008D4640"/>
    <w:rsid w:val="008D6774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66877"/>
    <w:rsid w:val="00A76FDA"/>
    <w:rsid w:val="00A82216"/>
    <w:rsid w:val="00A82DA2"/>
    <w:rsid w:val="00A90BD7"/>
    <w:rsid w:val="00A91AC0"/>
    <w:rsid w:val="00AC57D3"/>
    <w:rsid w:val="00AE596C"/>
    <w:rsid w:val="00B0597C"/>
    <w:rsid w:val="00B07D4A"/>
    <w:rsid w:val="00B136F0"/>
    <w:rsid w:val="00B14457"/>
    <w:rsid w:val="00B1502D"/>
    <w:rsid w:val="00B2256E"/>
    <w:rsid w:val="00B2383D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5166C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0D26"/>
    <w:rsid w:val="00CF69FF"/>
    <w:rsid w:val="00D155C1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3670C"/>
    <w:rsid w:val="00E532FA"/>
    <w:rsid w:val="00E65863"/>
    <w:rsid w:val="00E71DB7"/>
    <w:rsid w:val="00E72EBE"/>
    <w:rsid w:val="00E85CD0"/>
    <w:rsid w:val="00E9387B"/>
    <w:rsid w:val="00E96A25"/>
    <w:rsid w:val="00EC127E"/>
    <w:rsid w:val="00F175B5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736F5"/>
    <w:rsid w:val="00F85D0E"/>
    <w:rsid w:val="00F9506A"/>
    <w:rsid w:val="00F95AFD"/>
    <w:rsid w:val="00FB49AD"/>
    <w:rsid w:val="00FC7952"/>
    <w:rsid w:val="00FD6F1B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30F58"/>
    <w:pPr>
      <w:keepNext/>
      <w:keepLines/>
      <w:spacing w:before="40"/>
      <w:outlineLvl w:val="3"/>
    </w:pPr>
    <w:rPr>
      <w:rFonts w:ascii="Cambria" w:hAnsi="Cambria"/>
      <w:i/>
      <w:iCs/>
      <w:color w:val="365F91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30F58"/>
    <w:rPr>
      <w:rFonts w:ascii="Cambria" w:hAnsi="Cambria"/>
      <w:i/>
      <w:iCs/>
      <w:color w:val="365F91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45BD8-8A7F-4894-930E-74C2EFAB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195</cp:revision>
  <dcterms:created xsi:type="dcterms:W3CDTF">2015-05-19T10:11:00Z</dcterms:created>
  <dcterms:modified xsi:type="dcterms:W3CDTF">2025-01-09T14:54:00Z</dcterms:modified>
</cp:coreProperties>
</file>