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B36" w:rsidRPr="002B1EEC" w:rsidRDefault="001A1B36" w:rsidP="006A1149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 w:rsidR="006A1149">
        <w:rPr>
          <w:rFonts w:ascii="Arial" w:hAnsi="Arial" w:cs="Arial"/>
          <w:color w:val="20231E"/>
          <w:sz w:val="20"/>
          <w:szCs w:val="20"/>
        </w:rPr>
        <w:t xml:space="preserve"> </w:t>
      </w:r>
      <w:r w:rsidR="006A1149"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6A1149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663F11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Martin Levkut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6A1149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6A1149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663F11">
        <w:rPr>
          <w:rFonts w:ascii="Arial" w:hAnsi="Arial" w:cs="Arial"/>
          <w:sz w:val="20"/>
          <w:szCs w:val="20"/>
        </w:rPr>
        <w:t>81</w:t>
      </w:r>
    </w:p>
    <w:p w:rsidR="001A1B36" w:rsidRPr="002B1EEC" w:rsidRDefault="001A1B36" w:rsidP="006A114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6A1149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1A1B36" w:rsidRPr="004E1468" w:rsidRDefault="00265661" w:rsidP="00BD50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200</w:t>
      </w:r>
      <w:r w:rsidR="00663F11">
        <w:rPr>
          <w:rFonts w:ascii="Arial" w:hAnsi="Arial" w:cs="Arial"/>
          <w:color w:val="20231E"/>
          <w:sz w:val="20"/>
          <w:szCs w:val="20"/>
        </w:rPr>
        <w:t>7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všeobecné veterinárne lekárstvo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     </w:t>
      </w:r>
    </w:p>
    <w:p w:rsidR="00397CCF" w:rsidRDefault="003545FC" w:rsidP="00A01EA6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663F11">
        <w:rPr>
          <w:rFonts w:ascii="Arial" w:hAnsi="Arial" w:cs="Arial"/>
          <w:color w:val="20231E"/>
          <w:sz w:val="20"/>
          <w:szCs w:val="20"/>
        </w:rPr>
        <w:t>12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663F11" w:rsidRPr="00663F11">
        <w:rPr>
          <w:rFonts w:ascii="Arial" w:hAnsi="Arial" w:cs="Arial"/>
          <w:color w:val="20231E"/>
          <w:sz w:val="20"/>
          <w:szCs w:val="20"/>
        </w:rPr>
        <w:t>UVLF v Košiciach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>, 6.3.3. veterinárna morfológia a</w:t>
      </w:r>
      <w:r w:rsidR="006A1149">
        <w:rPr>
          <w:rFonts w:ascii="Arial" w:hAnsi="Arial" w:cs="Arial"/>
          <w:color w:val="20231E"/>
          <w:sz w:val="20"/>
          <w:szCs w:val="20"/>
        </w:rPr>
        <w:t> 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>fyziológia</w:t>
      </w:r>
    </w:p>
    <w:p w:rsidR="006A1149" w:rsidRDefault="006A1149" w:rsidP="00A01EA6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6A1149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663F11" w:rsidRPr="00663F11" w:rsidRDefault="00A01EA6" w:rsidP="00663F11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 w:rsidRPr="00A01EA6">
        <w:rPr>
          <w:rFonts w:ascii="Arial" w:hAnsi="Arial" w:cs="Arial"/>
          <w:sz w:val="20"/>
          <w:szCs w:val="20"/>
        </w:rPr>
        <w:tab/>
        <w:t xml:space="preserve"> </w:t>
      </w:r>
      <w:r w:rsidR="00663F11">
        <w:rPr>
          <w:rFonts w:ascii="Arial" w:hAnsi="Arial" w:cs="Arial"/>
          <w:sz w:val="20"/>
          <w:szCs w:val="20"/>
        </w:rPr>
        <w:t>07/2007 - 02/2008</w:t>
      </w:r>
      <w:r w:rsidR="00663F11">
        <w:rPr>
          <w:rFonts w:ascii="Arial" w:hAnsi="Arial" w:cs="Arial"/>
          <w:sz w:val="20"/>
          <w:szCs w:val="20"/>
        </w:rPr>
        <w:tab/>
      </w:r>
      <w:r w:rsidR="00663F11" w:rsidRPr="00663F11">
        <w:rPr>
          <w:rFonts w:ascii="Arial" w:hAnsi="Arial" w:cs="Arial"/>
          <w:sz w:val="20"/>
          <w:szCs w:val="20"/>
        </w:rPr>
        <w:t>VMHs LtD. (UK), veterinárny inšpektor</w:t>
      </w:r>
    </w:p>
    <w:p w:rsidR="00663F11" w:rsidRPr="00663F11" w:rsidRDefault="00663F11" w:rsidP="00663F11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 xml:space="preserve">03/2008 - 08/2008    </w:t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>Eville&amp;Jones (Dánsko), veterinárny inšpektor</w:t>
      </w:r>
    </w:p>
    <w:p w:rsidR="00663F11" w:rsidRDefault="00663F11" w:rsidP="00663F11">
      <w:pPr>
        <w:tabs>
          <w:tab w:val="left" w:pos="1350"/>
        </w:tabs>
        <w:ind w:left="1418" w:right="-284" w:hanging="14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 xml:space="preserve">2008 - 2012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 xml:space="preserve">Ústav patologickej fyziológie,  UVLF v Košiciach, doktorand </w:t>
      </w:r>
    </w:p>
    <w:p w:rsidR="00663F11" w:rsidRPr="00663F11" w:rsidRDefault="00663F11" w:rsidP="00663F11">
      <w:pPr>
        <w:tabs>
          <w:tab w:val="left" w:pos="1350"/>
        </w:tabs>
        <w:ind w:left="1418" w:right="-284" w:hanging="14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>(interná forma)</w:t>
      </w:r>
    </w:p>
    <w:p w:rsidR="00663F11" w:rsidRDefault="00663F11" w:rsidP="00663F11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 xml:space="preserve">2008 - 2018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 xml:space="preserve">Ministerstvo potravín, poľnohospodárstva a rybolovu, Dánsko, </w:t>
      </w:r>
    </w:p>
    <w:p w:rsidR="00663F11" w:rsidRDefault="00663F11" w:rsidP="00663F11">
      <w:pPr>
        <w:tabs>
          <w:tab w:val="left" w:pos="1350"/>
        </w:tabs>
        <w:ind w:left="3545" w:right="-284"/>
        <w:jc w:val="both"/>
        <w:rPr>
          <w:rFonts w:ascii="Arial" w:hAnsi="Arial" w:cs="Arial"/>
          <w:sz w:val="20"/>
          <w:szCs w:val="20"/>
        </w:rPr>
      </w:pPr>
      <w:r w:rsidRPr="00663F11">
        <w:rPr>
          <w:rFonts w:ascii="Arial" w:hAnsi="Arial" w:cs="Arial"/>
          <w:sz w:val="20"/>
          <w:szCs w:val="20"/>
        </w:rPr>
        <w:t xml:space="preserve">Úsek inšpekcie potravín a surovín živočíšneho pôvodu, veterinárny inšpektor (periodicky) </w:t>
      </w:r>
    </w:p>
    <w:p w:rsidR="00663F11" w:rsidRPr="00A01EA6" w:rsidRDefault="00663F11" w:rsidP="00663F11">
      <w:pPr>
        <w:tabs>
          <w:tab w:val="left" w:pos="1350"/>
        </w:tabs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 xml:space="preserve">2012 - doteraz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63F11">
        <w:rPr>
          <w:rFonts w:ascii="Arial" w:hAnsi="Arial" w:cs="Arial"/>
          <w:sz w:val="20"/>
          <w:szCs w:val="20"/>
        </w:rPr>
        <w:t>Ústav patologickej anatómie, UVLF v Košiciach, odborný asistent</w:t>
      </w:r>
    </w:p>
    <w:p w:rsidR="00663F11" w:rsidRDefault="00663F11" w:rsidP="00663F11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663F11" w:rsidRPr="00663F11" w:rsidRDefault="00663F11" w:rsidP="00663F11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Zahraničné pobyty: </w:t>
      </w:r>
    </w:p>
    <w:p w:rsidR="00663F11" w:rsidRPr="00663F11" w:rsidRDefault="00663F11" w:rsidP="00663F11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2010          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663F11">
        <w:rPr>
          <w:rFonts w:ascii="Arial" w:hAnsi="Arial" w:cs="Arial"/>
          <w:color w:val="20231E"/>
          <w:sz w:val="20"/>
          <w:szCs w:val="20"/>
        </w:rPr>
        <w:t>University of Milano, Taliansko (3 mesiace)</w:t>
      </w:r>
    </w:p>
    <w:p w:rsidR="00663F11" w:rsidRDefault="00663F11" w:rsidP="00663F11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2015 - 2016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663F11">
        <w:rPr>
          <w:rFonts w:ascii="Arial" w:hAnsi="Arial" w:cs="Arial"/>
          <w:color w:val="20231E"/>
          <w:sz w:val="20"/>
          <w:szCs w:val="20"/>
        </w:rPr>
        <w:t>Institute of Veterinary Pathology, University</w:t>
      </w:r>
      <w:r>
        <w:rPr>
          <w:rFonts w:ascii="Arial" w:hAnsi="Arial" w:cs="Arial"/>
          <w:color w:val="20231E"/>
          <w:sz w:val="20"/>
          <w:szCs w:val="20"/>
        </w:rPr>
        <w:t xml:space="preserve"> Zürich, </w:t>
      </w:r>
      <w:r w:rsidRPr="00663F11">
        <w:rPr>
          <w:rFonts w:ascii="Arial" w:hAnsi="Arial" w:cs="Arial"/>
          <w:color w:val="20231E"/>
          <w:sz w:val="20"/>
          <w:szCs w:val="20"/>
        </w:rPr>
        <w:t xml:space="preserve">Švajčiarsko (grant. </w:t>
      </w:r>
    </w:p>
    <w:p w:rsidR="00663F11" w:rsidRPr="00663F11" w:rsidRDefault="00663F11" w:rsidP="00663F11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program ESKAS; vedecko - </w:t>
      </w:r>
      <w:r w:rsidRPr="00663F11">
        <w:rPr>
          <w:rFonts w:ascii="Arial" w:hAnsi="Arial" w:cs="Arial"/>
          <w:color w:val="20231E"/>
          <w:sz w:val="20"/>
          <w:szCs w:val="20"/>
        </w:rPr>
        <w:t>výskumný pobyt, 1 rok)</w:t>
      </w:r>
    </w:p>
    <w:p w:rsidR="00663F11" w:rsidRDefault="00663F11" w:rsidP="00663F11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2018          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663F11">
        <w:rPr>
          <w:rFonts w:ascii="Arial" w:hAnsi="Arial" w:cs="Arial"/>
          <w:color w:val="20231E"/>
          <w:sz w:val="20"/>
          <w:szCs w:val="20"/>
        </w:rPr>
        <w:t>Institute of Veterinary</w:t>
      </w:r>
      <w:r>
        <w:rPr>
          <w:rFonts w:ascii="Arial" w:hAnsi="Arial" w:cs="Arial"/>
          <w:color w:val="20231E"/>
          <w:sz w:val="20"/>
          <w:szCs w:val="20"/>
        </w:rPr>
        <w:t xml:space="preserve"> Pathology, University Zürich, </w:t>
      </w:r>
      <w:r w:rsidRPr="00663F11">
        <w:rPr>
          <w:rFonts w:ascii="Arial" w:hAnsi="Arial" w:cs="Arial"/>
          <w:color w:val="20231E"/>
          <w:sz w:val="20"/>
          <w:szCs w:val="20"/>
        </w:rPr>
        <w:t xml:space="preserve">Švajčiarsko, </w:t>
      </w:r>
    </w:p>
    <w:p w:rsidR="00663F11" w:rsidRPr="00663F11" w:rsidRDefault="00663F11" w:rsidP="00663F11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>edukačný pobyt (2 týždne)</w:t>
      </w:r>
    </w:p>
    <w:p w:rsidR="00A01EA6" w:rsidRDefault="00663F11" w:rsidP="00663F1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                     </w:t>
      </w: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7A4F0C" w:rsidRPr="007A4F0C" w:rsidRDefault="007A4F0C" w:rsidP="007A4F0C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7A4F0C">
        <w:rPr>
          <w:rFonts w:ascii="Arial" w:hAnsi="Arial" w:cs="Arial"/>
          <w:color w:val="20231E"/>
          <w:sz w:val="20"/>
          <w:szCs w:val="20"/>
        </w:rPr>
        <w:t>Ústav patologickej anatómie, UVLF v Košiciach:</w:t>
      </w:r>
    </w:p>
    <w:p w:rsidR="007A4F0C" w:rsidRPr="007A4F0C" w:rsidRDefault="007A4F0C" w:rsidP="007A4F0C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7A4F0C">
        <w:rPr>
          <w:rFonts w:ascii="Arial" w:hAnsi="Arial" w:cs="Arial"/>
          <w:color w:val="20231E"/>
          <w:sz w:val="20"/>
          <w:szCs w:val="20"/>
        </w:rPr>
        <w:t xml:space="preserve">2012 – doteraz     </w:t>
      </w:r>
      <w:r>
        <w:rPr>
          <w:rFonts w:ascii="Arial" w:hAnsi="Arial" w:cs="Arial"/>
          <w:color w:val="20231E"/>
          <w:sz w:val="20"/>
          <w:szCs w:val="20"/>
        </w:rPr>
        <w:t>P</w:t>
      </w:r>
      <w:r w:rsidRPr="007A4F0C">
        <w:rPr>
          <w:rFonts w:ascii="Arial" w:hAnsi="Arial" w:cs="Arial"/>
          <w:color w:val="20231E"/>
          <w:sz w:val="20"/>
          <w:szCs w:val="20"/>
        </w:rPr>
        <w:t>ovinné predmety:</w:t>
      </w:r>
    </w:p>
    <w:p w:rsidR="00C91CF6" w:rsidRPr="00C91CF6" w:rsidRDefault="00C91CF6" w:rsidP="00C91CF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Patologická anatómia</w:t>
      </w:r>
    </w:p>
    <w:p w:rsidR="00C91CF6" w:rsidRPr="00C91CF6" w:rsidRDefault="00C91CF6" w:rsidP="00C91CF6">
      <w:pPr>
        <w:pStyle w:val="Odsekzoznamu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 xml:space="preserve">Všeobecná patológia </w:t>
      </w:r>
    </w:p>
    <w:p w:rsidR="00C91CF6" w:rsidRPr="00C91CF6" w:rsidRDefault="00C91CF6" w:rsidP="00C91CF6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- ŠP Všeobecné veterinárske lekárstvo (3. roč.)</w:t>
      </w:r>
    </w:p>
    <w:p w:rsidR="00C91CF6" w:rsidRPr="00C91CF6" w:rsidRDefault="00C91CF6" w:rsidP="00C91CF6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- ŠP Hygiena potravín (3. roč.)</w:t>
      </w:r>
    </w:p>
    <w:p w:rsidR="00C91CF6" w:rsidRPr="00C91CF6" w:rsidRDefault="00C91CF6" w:rsidP="00C91CF6">
      <w:pPr>
        <w:pStyle w:val="Odsekzoznamu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 xml:space="preserve">Špeciálna patológia </w:t>
      </w:r>
    </w:p>
    <w:p w:rsidR="00C91CF6" w:rsidRPr="00C91CF6" w:rsidRDefault="00C91CF6" w:rsidP="00C91CF6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- ŠP Všeobecné veterinárske lekárstvo (4. roč.)</w:t>
      </w:r>
    </w:p>
    <w:p w:rsidR="00C91CF6" w:rsidRPr="00C91CF6" w:rsidRDefault="00C91CF6" w:rsidP="00C91CF6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- ŠP Hygiena potravín (4. roč.)</w:t>
      </w:r>
    </w:p>
    <w:p w:rsidR="00C91CF6" w:rsidRPr="00C91CF6" w:rsidRDefault="00C91CF6" w:rsidP="00C91CF6">
      <w:pPr>
        <w:pStyle w:val="Odsekzoznamu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 xml:space="preserve">Patológia </w:t>
      </w:r>
    </w:p>
    <w:p w:rsidR="00C91CF6" w:rsidRPr="00C91CF6" w:rsidRDefault="00C91CF6" w:rsidP="00C91CF6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- ŠP Farmácia (3. roč.)</w:t>
      </w:r>
    </w:p>
    <w:p w:rsidR="00C91CF6" w:rsidRPr="00C91CF6" w:rsidRDefault="00C91CF6" w:rsidP="00C91CF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 xml:space="preserve">Pathological anatomy </w:t>
      </w:r>
    </w:p>
    <w:p w:rsidR="00C91CF6" w:rsidRPr="00C91CF6" w:rsidRDefault="00C91CF6" w:rsidP="00C91CF6">
      <w:pPr>
        <w:pStyle w:val="Odsekzoznamu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 xml:space="preserve">General Pathology  </w:t>
      </w:r>
    </w:p>
    <w:p w:rsidR="00C91CF6" w:rsidRPr="00C91CF6" w:rsidRDefault="00C91CF6" w:rsidP="00C91CF6">
      <w:pPr>
        <w:autoSpaceDE w:val="0"/>
        <w:autoSpaceDN w:val="0"/>
        <w:adjustRightInd w:val="0"/>
        <w:ind w:left="2127" w:right="-142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- SP General Veterinary Medicine (3. roč.), SP BSc. a postBSc. (4. roč.)</w:t>
      </w:r>
    </w:p>
    <w:p w:rsidR="00C91CF6" w:rsidRPr="00C91CF6" w:rsidRDefault="00C91CF6" w:rsidP="00C91CF6">
      <w:pPr>
        <w:pStyle w:val="Odsekzoznamu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 xml:space="preserve">Special Pathology  </w:t>
      </w:r>
    </w:p>
    <w:p w:rsidR="007A4F0C" w:rsidRDefault="00C91CF6" w:rsidP="00C91CF6">
      <w:pPr>
        <w:autoSpaceDE w:val="0"/>
        <w:autoSpaceDN w:val="0"/>
        <w:adjustRightInd w:val="0"/>
        <w:ind w:left="2127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91CF6">
        <w:rPr>
          <w:rFonts w:ascii="Arial" w:hAnsi="Arial" w:cs="Arial"/>
          <w:color w:val="20231E"/>
          <w:sz w:val="20"/>
          <w:szCs w:val="20"/>
        </w:rPr>
        <w:t>- SP General Veterinary Medicine (3. roč.), SP BSc. a postBSc. (4. roč.)</w:t>
      </w:r>
    </w:p>
    <w:p w:rsidR="00C91CF6" w:rsidRPr="00290D83" w:rsidRDefault="00C91CF6" w:rsidP="00C91CF6">
      <w:pPr>
        <w:autoSpaceDE w:val="0"/>
        <w:autoSpaceDN w:val="0"/>
        <w:adjustRightInd w:val="0"/>
        <w:ind w:left="2127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6A1149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7A4F0C" w:rsidRDefault="007A4F0C" w:rsidP="004E1468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  <w:r w:rsidRPr="007A4F0C">
        <w:rPr>
          <w:rFonts w:ascii="Arial" w:hAnsi="Arial" w:cs="Arial"/>
          <w:color w:val="20231E"/>
          <w:sz w:val="20"/>
          <w:szCs w:val="20"/>
        </w:rPr>
        <w:t>Veterinárna patologická morfológia a patologická histológia, in vitro diagnostika na bunkových líniách, transmisívna elektrónová mikroskopia, softvérová analýza pre morfometrické hodnotenie</w:t>
      </w:r>
    </w:p>
    <w:p w:rsidR="007A4F0C" w:rsidRPr="00293737" w:rsidRDefault="007A4F0C" w:rsidP="004E1468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6A1149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A1B36" w:rsidRPr="002B1EEC" w:rsidRDefault="001A1B36" w:rsidP="001A1B3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AAB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>Vedecké monografie vydané v dom. vydavateľstvách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2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ACB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Vysokoškolské učebnice vydané v dom. vydavateľstvách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3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ADC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 zahr. karentovaných časopisoch  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13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ADD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>Vedecké práce v domácich karentovaných časopisoch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lastRenderedPageBreak/>
        <w:t>ADE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>Vedecké práce v ostatných zahraničných časopisoch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3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 xml:space="preserve">ADF     Vedecké práce v ostatných domácich časopisoch    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7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AED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Vedecké práce v dom. recenz. ved. zborníkoch, 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 xml:space="preserve">              monografiách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                                                  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13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AEF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 dom. nerecenz. ved. zborníkoch, 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 xml:space="preserve">             monografiách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                                                   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6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AEG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>Abstrakty ved. prác v zahr. karentovaných časopisoch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AFC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Publikované príspevky na zahr. ved. konferenciách 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7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AFD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Publikované príspevky na dom. ved. konferenciách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12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AFG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Abstrakty príspevkov zo zahraničných konferencií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19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 xml:space="preserve">AFH     Abstrakty príspevkov z domácich konferencií          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8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BDF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>Odborné práce v ostatných domácich časopisoch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2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BFA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>Abstrakty odbor. prác zo zahr. podujatí (konferencie...)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8</w:t>
      </w:r>
    </w:p>
    <w:p w:rsidR="007A4F0C" w:rsidRPr="007A4F0C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Cs/>
          <w:color w:val="20231E"/>
          <w:sz w:val="20"/>
          <w:szCs w:val="20"/>
        </w:rPr>
        <w:t>DAI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>Dizertačné a habilitačné práce</w:t>
      </w:r>
      <w:r w:rsidRPr="007A4F0C">
        <w:rPr>
          <w:rFonts w:ascii="Arial" w:hAnsi="Arial" w:cs="Arial"/>
          <w:bCs/>
          <w:color w:val="20231E"/>
          <w:sz w:val="20"/>
          <w:szCs w:val="20"/>
        </w:rPr>
        <w:tab/>
        <w:t xml:space="preserve">                                            </w:t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Cs/>
          <w:color w:val="20231E"/>
          <w:sz w:val="20"/>
          <w:szCs w:val="20"/>
        </w:rPr>
        <w:t>2</w:t>
      </w:r>
    </w:p>
    <w:p w:rsidR="007A090D" w:rsidRDefault="007A4F0C" w:rsidP="007A4F0C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  <w:r w:rsidRPr="007A4F0C">
        <w:rPr>
          <w:rFonts w:ascii="Arial" w:hAnsi="Arial" w:cs="Arial"/>
          <w:b/>
          <w:bCs/>
          <w:color w:val="20231E"/>
          <w:sz w:val="20"/>
          <w:szCs w:val="20"/>
        </w:rPr>
        <w:t>Súčet</w:t>
      </w:r>
      <w:r w:rsidRPr="007A4F0C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/>
          <w:bCs/>
          <w:color w:val="20231E"/>
          <w:sz w:val="20"/>
          <w:szCs w:val="20"/>
        </w:rPr>
        <w:tab/>
        <w:t xml:space="preserve">                                                                                </w:t>
      </w:r>
      <w:r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4F0C">
        <w:rPr>
          <w:rFonts w:ascii="Arial" w:hAnsi="Arial" w:cs="Arial"/>
          <w:b/>
          <w:bCs/>
          <w:color w:val="20231E"/>
          <w:sz w:val="20"/>
          <w:szCs w:val="20"/>
        </w:rPr>
        <w:t>107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P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6A1149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Citácie v zahraničných publikáciách, registrované v citačných indexoch Web of Science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4F0C" w:rsidP="007A09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4F0C" w:rsidP="007A09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4F0C" w:rsidP="007A09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090D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090D">
              <w:rPr>
                <w:rFonts w:ascii="Arial" w:hAnsi="Arial" w:cs="Arial"/>
                <w:b/>
                <w:sz w:val="20"/>
                <w:szCs w:val="20"/>
              </w:rPr>
              <w:t>65</w:t>
            </w:r>
          </w:p>
        </w:tc>
      </w:tr>
    </w:tbl>
    <w:p w:rsidR="001A1B36" w:rsidRPr="000A2739" w:rsidRDefault="001A1B36" w:rsidP="001A1B36">
      <w:pPr>
        <w:tabs>
          <w:tab w:val="left" w:pos="3315"/>
        </w:tabs>
        <w:autoSpaceDE w:val="0"/>
        <w:autoSpaceDN w:val="0"/>
        <w:adjustRightInd w:val="0"/>
        <w:ind w:left="708"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0A2739">
        <w:rPr>
          <w:rFonts w:ascii="Arial" w:hAnsi="Arial" w:cs="Arial"/>
          <w:color w:val="20231E"/>
          <w:sz w:val="20"/>
          <w:szCs w:val="20"/>
        </w:rPr>
        <w:tab/>
      </w: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6A1149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7A4F0C">
        <w:rPr>
          <w:rFonts w:ascii="Arial" w:hAnsi="Arial" w:cs="Arial"/>
          <w:color w:val="20231E"/>
          <w:sz w:val="20"/>
          <w:szCs w:val="20"/>
        </w:rPr>
        <w:t>7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7A4F0C">
        <w:rPr>
          <w:rFonts w:ascii="Arial" w:hAnsi="Arial" w:cs="Arial"/>
          <w:color w:val="20231E"/>
          <w:sz w:val="20"/>
          <w:szCs w:val="20"/>
        </w:rPr>
        <w:t>7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6A1149">
        <w:rPr>
          <w:rFonts w:ascii="TeXGyreBonumRegular" w:hAnsi="TeXGyreBonumRegular" w:cs="TeXGyreBonumRegular"/>
          <w:sz w:val="20"/>
          <w:szCs w:val="20"/>
        </w:rPr>
        <w:t xml:space="preserve">odboru habilitačného konania,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A1B36" w:rsidRPr="002B1EEC" w:rsidRDefault="00B319BE" w:rsidP="006E68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A4F0C" w:rsidRPr="007A4F0C">
        <w:rPr>
          <w:rFonts w:ascii="Arial" w:hAnsi="Arial" w:cs="Arial"/>
          <w:sz w:val="20"/>
          <w:szCs w:val="20"/>
        </w:rPr>
        <w:t>veterinárna morfológia a fyziológia</w:t>
      </w:r>
    </w:p>
    <w:p w:rsidR="00440054" w:rsidRPr="00684FED" w:rsidRDefault="00440054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C31F34" w:rsidP="006E68DB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C31F34">
        <w:rPr>
          <w:rFonts w:ascii="Arial" w:hAnsi="Arial" w:cs="Arial"/>
          <w:sz w:val="20"/>
          <w:szCs w:val="20"/>
        </w:rPr>
        <w:t>munomodulačné a morfologické zmeny v tráviacom trakte pri infekciách hydiny</w:t>
      </w:r>
      <w:r>
        <w:rPr>
          <w:rFonts w:ascii="Arial" w:hAnsi="Arial" w:cs="Arial"/>
          <w:b/>
          <w:sz w:val="20"/>
          <w:szCs w:val="20"/>
        </w:rPr>
        <w:tab/>
      </w:r>
    </w:p>
    <w:p w:rsidR="006E68DB" w:rsidRDefault="006E68DB" w:rsidP="006E68DB">
      <w:pPr>
        <w:ind w:left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C31F34" w:rsidRPr="00036330" w:rsidRDefault="00036330" w:rsidP="00036330">
      <w:pPr>
        <w:ind w:firstLine="709"/>
        <w:rPr>
          <w:rFonts w:ascii="Arial" w:hAnsi="Arial" w:cs="Arial"/>
          <w:sz w:val="20"/>
          <w:szCs w:val="20"/>
        </w:rPr>
      </w:pPr>
      <w:r w:rsidRPr="00036330">
        <w:rPr>
          <w:rFonts w:ascii="Arial" w:hAnsi="Arial" w:cs="Arial"/>
          <w:sz w:val="20"/>
          <w:szCs w:val="20"/>
        </w:rPr>
        <w:t>Patologické zmeny v gastrointestinálnom trakte hydiny po vstupe patogéna</w:t>
      </w:r>
    </w:p>
    <w:p w:rsidR="004C3900" w:rsidRPr="004C3900" w:rsidRDefault="00C6768E">
      <w:pPr>
        <w:rPr>
          <w:rFonts w:ascii="Arial" w:hAnsi="Arial" w:cs="Arial"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440054" w:rsidRPr="006A1149" w:rsidRDefault="00440054" w:rsidP="006A1149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="009B3E24" w:rsidRPr="009B3E24">
        <w:rPr>
          <w:rFonts w:ascii="Arial" w:hAnsi="Arial" w:cs="Arial"/>
          <w:sz w:val="20"/>
          <w:szCs w:val="20"/>
        </w:rPr>
        <w:t xml:space="preserve"> </w:t>
      </w:r>
      <w:r w:rsidR="009B3E24">
        <w:rPr>
          <w:rFonts w:ascii="Arial" w:hAnsi="Arial" w:cs="Arial"/>
          <w:sz w:val="20"/>
          <w:szCs w:val="20"/>
        </w:rPr>
        <w:tab/>
      </w:r>
      <w:r w:rsidR="009B3E24" w:rsidRPr="009B3E24">
        <w:rPr>
          <w:rFonts w:ascii="Arial" w:hAnsi="Arial" w:cs="Arial"/>
          <w:sz w:val="20"/>
          <w:szCs w:val="20"/>
        </w:rPr>
        <w:t>Údaje o oponentoch</w:t>
      </w:r>
      <w:r w:rsidR="006A1149"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="009B3E24"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400" w:type="dxa"/>
        <w:jc w:val="center"/>
        <w:tblLook w:val="01E0" w:firstRow="1" w:lastRow="1" w:firstColumn="1" w:lastColumn="1" w:noHBand="0" w:noVBand="0"/>
      </w:tblPr>
      <w:tblGrid>
        <w:gridCol w:w="1106"/>
        <w:gridCol w:w="7294"/>
      </w:tblGrid>
      <w:tr w:rsidR="007A4F0C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294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prof. MVDr. Ján Danko, PhD., UVLF v Košiciach</w:t>
            </w:r>
          </w:p>
        </w:tc>
      </w:tr>
      <w:tr w:rsidR="007A4F0C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prof. MVDr. Lýdia Čisláková, CSc., LF UPJŠ v Košiciach</w:t>
            </w:r>
          </w:p>
        </w:tc>
      </w:tr>
      <w:tr w:rsidR="007A4F0C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doc. MVDr. Štefan Tóth, PhD., LF UPJŠ v Košiciach</w:t>
            </w:r>
          </w:p>
        </w:tc>
      </w:tr>
      <w:tr w:rsidR="007A4F0C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prof. MVDr. Peter Massányi, DrSc., SPU Nitra</w:t>
            </w:r>
          </w:p>
        </w:tc>
      </w:tr>
      <w:tr w:rsidR="007A4F0C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prof. MVDr. Ľudmila Tkáčiková, PhD., UVLF v Košiciach</w:t>
            </w:r>
          </w:p>
        </w:tc>
      </w:tr>
      <w:tr w:rsidR="007A4F0C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7A4F0C" w:rsidRPr="00C91CF6" w:rsidRDefault="007A4F0C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7A4F0C" w:rsidRPr="00C91CF6" w:rsidRDefault="005C34AB" w:rsidP="007A4F0C">
            <w:pPr>
              <w:rPr>
                <w:rFonts w:ascii="Arial" w:hAnsi="Arial" w:cs="Arial"/>
                <w:sz w:val="20"/>
                <w:szCs w:val="20"/>
              </w:rPr>
            </w:pPr>
            <w:r w:rsidRPr="005C34AB">
              <w:rPr>
                <w:rFonts w:ascii="Arial" w:hAnsi="Arial" w:cs="Arial"/>
                <w:sz w:val="20"/>
                <w:szCs w:val="20"/>
              </w:rPr>
              <w:t>prof. MVDr. Silvia Rybárová, PhD., LF UPJŠ 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265661" w:rsidRPr="00C91CF6" w:rsidRDefault="007A4F0C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prof. MVDr. Peter Massányi, DrSc., SPU Nitra</w:t>
            </w:r>
            <w:r w:rsidRPr="00C91CF6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7A4F0C" w:rsidRPr="00C91CF6" w:rsidRDefault="00F15FFA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11" ShapeID="_x0000_i1025" DrawAspect="Icon" ObjectID="_1665293769" r:id="rId9"/>
              </w:object>
            </w:r>
          </w:p>
          <w:p w:rsidR="007A4F0C" w:rsidRPr="00C91CF6" w:rsidRDefault="007A4F0C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65661" w:rsidRPr="00C91CF6" w:rsidRDefault="007A4F0C" w:rsidP="00BE2C50">
            <w:pPr>
              <w:rPr>
                <w:rFonts w:ascii="Arial" w:hAnsi="Arial" w:cs="Arial"/>
                <w:sz w:val="20"/>
                <w:szCs w:val="20"/>
              </w:rPr>
            </w:pPr>
            <w:r w:rsidRPr="00C91CF6">
              <w:rPr>
                <w:rFonts w:ascii="Arial" w:hAnsi="Arial" w:cs="Arial"/>
                <w:sz w:val="20"/>
                <w:szCs w:val="20"/>
              </w:rPr>
              <w:t>prof. MVDr. Ľudmila Tkáčiková, PhD., UVLF v Košiciach</w:t>
            </w:r>
          </w:p>
          <w:p w:rsidR="007A4F0C" w:rsidRPr="00C91CF6" w:rsidRDefault="00F15FFA" w:rsidP="00BE2C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26" type="#_x0000_t75" style="width:77.25pt;height:49.5pt" o:ole="">
                  <v:imagedata r:id="rId8" o:title=""/>
                </v:shape>
                <o:OLEObject Type="Embed" ProgID="AcroExch.Document.11" ShapeID="_x0000_i1026" DrawAspect="Icon" ObjectID="_1665293770" r:id="rId10"/>
              </w:object>
            </w:r>
          </w:p>
        </w:tc>
      </w:tr>
      <w:tr w:rsidR="0055153C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B40E8F" w:rsidRPr="00C91CF6" w:rsidRDefault="00B40E8F" w:rsidP="0055153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5153C" w:rsidRPr="00C91CF6" w:rsidRDefault="005C34AB" w:rsidP="0055153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C34AB">
              <w:rPr>
                <w:rFonts w:ascii="Arial" w:hAnsi="Arial" w:cs="Arial"/>
                <w:sz w:val="20"/>
                <w:szCs w:val="20"/>
              </w:rPr>
              <w:t>prof. MVDr. Silvia Rybárová, PhD., LF UPJŠ v Košiciach</w:t>
            </w:r>
            <w:r w:rsidR="0055153C" w:rsidRPr="00C91CF6">
              <w:rPr>
                <w:rFonts w:ascii="Arial" w:hAnsi="Arial" w:cs="Arial"/>
                <w:sz w:val="20"/>
                <w:szCs w:val="20"/>
              </w:rPr>
              <w:tab/>
            </w:r>
            <w:r w:rsidR="007913AD" w:rsidRPr="00C91CF6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913AD" w:rsidRPr="00C91CF6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</w:t>
            </w:r>
          </w:p>
          <w:p w:rsidR="00FC7952" w:rsidRPr="00C91CF6" w:rsidRDefault="00F15FFA" w:rsidP="005515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27" type="#_x0000_t75" style="width:77.25pt;height:49.5pt" o:ole="">
                  <v:imagedata r:id="rId8" o:title=""/>
                </v:shape>
                <o:OLEObject Type="Embed" ProgID="AcroExch.Document.11" ShapeID="_x0000_i1027" DrawAspect="Icon" ObjectID="_1665293771" r:id="rId11"/>
              </w:object>
            </w:r>
          </w:p>
          <w:p w:rsidR="00265661" w:rsidRPr="00C91CF6" w:rsidRDefault="00265661" w:rsidP="005515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6866" w:rsidRDefault="00943DE6" w:rsidP="006A1149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="00096866" w:rsidRPr="007A4F0C">
        <w:rPr>
          <w:rFonts w:ascii="Arial" w:hAnsi="Arial" w:cs="Arial"/>
          <w:sz w:val="20"/>
          <w:szCs w:val="20"/>
        </w:rPr>
        <w:t xml:space="preserve"> </w:t>
      </w:r>
      <w:r w:rsidR="00096866"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="006A1149" w:rsidRPr="006A1149">
        <w:rPr>
          <w:rFonts w:ascii="Arial" w:hAnsi="Arial" w:cs="Arial"/>
          <w:sz w:val="20"/>
          <w:szCs w:val="20"/>
        </w:rPr>
        <w:t>vedeckej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rady,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ktorá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prerokovala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návrh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na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udelenie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vedecko-pedagogického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titulu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alebo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umelecko-pedagogického titulu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„docent“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alebo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návrh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na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vymenovanie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profesora,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a</w:t>
      </w:r>
      <w:r w:rsidR="006A1149">
        <w:rPr>
          <w:rFonts w:ascii="Arial" w:hAnsi="Arial" w:cs="Arial"/>
          <w:sz w:val="20"/>
          <w:szCs w:val="20"/>
        </w:rPr>
        <w:t> </w:t>
      </w:r>
      <w:r w:rsidR="006A1149" w:rsidRPr="006A1149">
        <w:rPr>
          <w:rFonts w:ascii="Arial" w:hAnsi="Arial" w:cs="Arial"/>
          <w:sz w:val="20"/>
          <w:szCs w:val="20"/>
        </w:rPr>
        <w:t>to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</w:t>
      </w:r>
      <w:r w:rsidR="006A1149">
        <w:rPr>
          <w:rFonts w:ascii="Arial" w:hAnsi="Arial" w:cs="Arial"/>
          <w:sz w:val="20"/>
          <w:szCs w:val="20"/>
        </w:rPr>
        <w:t> </w:t>
      </w:r>
      <w:r w:rsidR="006A1149" w:rsidRPr="006A1149">
        <w:rPr>
          <w:rFonts w:ascii="Arial" w:hAnsi="Arial" w:cs="Arial"/>
          <w:sz w:val="20"/>
          <w:szCs w:val="20"/>
        </w:rPr>
        <w:t>rozsahu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meno a</w:t>
      </w:r>
      <w:r w:rsidR="006A1149">
        <w:rPr>
          <w:rFonts w:ascii="Arial" w:hAnsi="Arial" w:cs="Arial"/>
          <w:sz w:val="20"/>
          <w:szCs w:val="20"/>
        </w:rPr>
        <w:t> </w:t>
      </w:r>
      <w:r w:rsidR="006A1149" w:rsidRPr="006A1149">
        <w:rPr>
          <w:rFonts w:ascii="Arial" w:hAnsi="Arial" w:cs="Arial"/>
          <w:sz w:val="20"/>
          <w:szCs w:val="20"/>
        </w:rPr>
        <w:t>priezvisko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člena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vedeckej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rady,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jeho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akademické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tituly,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vedecko-pedagogické</w:t>
      </w:r>
      <w:r w:rsidR="006A1149">
        <w:rPr>
          <w:rFonts w:ascii="Arial" w:hAnsi="Arial" w:cs="Arial"/>
          <w:sz w:val="20"/>
          <w:szCs w:val="20"/>
        </w:rPr>
        <w:t xml:space="preserve"> tituly </w:t>
      </w:r>
      <w:r w:rsidR="006A1149" w:rsidRPr="006A1149">
        <w:rPr>
          <w:rFonts w:ascii="Arial" w:hAnsi="Arial" w:cs="Arial"/>
          <w:sz w:val="20"/>
          <w:szCs w:val="20"/>
        </w:rPr>
        <w:t>a</w:t>
      </w:r>
      <w:r w:rsidR="006A1149">
        <w:rPr>
          <w:rFonts w:ascii="Arial" w:hAnsi="Arial" w:cs="Arial"/>
          <w:sz w:val="20"/>
          <w:szCs w:val="20"/>
        </w:rPr>
        <w:t> </w:t>
      </w:r>
      <w:r w:rsidR="006A1149" w:rsidRPr="006A1149">
        <w:rPr>
          <w:rFonts w:ascii="Arial" w:hAnsi="Arial" w:cs="Arial"/>
          <w:sz w:val="20"/>
          <w:szCs w:val="20"/>
        </w:rPr>
        <w:t>vedecké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hodnosti;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ak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člen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vedeckej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rady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vysokej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školy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nie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je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členom akademickej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obce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tejto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vysokej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školy,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uvádza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sa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aj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názov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zamestnávateľa</w:t>
      </w:r>
      <w:r w:rsidR="006A1149">
        <w:rPr>
          <w:rFonts w:ascii="Arial" w:hAnsi="Arial" w:cs="Arial"/>
          <w:sz w:val="20"/>
          <w:szCs w:val="20"/>
        </w:rPr>
        <w:t xml:space="preserve"> </w:t>
      </w:r>
      <w:r w:rsidR="006A1149" w:rsidRPr="006A1149">
        <w:rPr>
          <w:rFonts w:ascii="Arial" w:hAnsi="Arial" w:cs="Arial"/>
          <w:sz w:val="20"/>
          <w:szCs w:val="20"/>
        </w:rPr>
        <w:t>tohto člena</w:t>
      </w:r>
      <w:r w:rsidR="00D56273">
        <w:rPr>
          <w:rFonts w:ascii="Arial" w:hAnsi="Arial" w:cs="Arial"/>
          <w:sz w:val="20"/>
          <w:szCs w:val="20"/>
        </w:rPr>
        <w:t xml:space="preserve"> </w:t>
      </w:r>
    </w:p>
    <w:p w:rsidR="009D51DD" w:rsidRPr="00096866" w:rsidRDefault="009D51DD" w:rsidP="006A1149">
      <w:pPr>
        <w:ind w:left="705" w:hanging="705"/>
        <w:jc w:val="both"/>
        <w:rPr>
          <w:rFonts w:ascii="Arial" w:hAnsi="Arial" w:cs="Arial"/>
          <w:sz w:val="20"/>
          <w:szCs w:val="20"/>
        </w:rPr>
      </w:pP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  <w:r w:rsidR="0026410D">
        <w:rPr>
          <w:rFonts w:ascii="Arial" w:hAnsi="Arial" w:cs="Arial"/>
          <w:b/>
          <w:sz w:val="20"/>
          <w:szCs w:val="20"/>
        </w:rPr>
        <w:object w:dxaOrig="1550" w:dyaOrig="991">
          <v:shape id="_x0000_i1028" type="#_x0000_t75" style="width:77.25pt;height:49.5pt" o:ole="">
            <v:imagedata r:id="rId12" o:title=""/>
          </v:shape>
          <o:OLEObject Type="Embed" ProgID="AcroExch.Document.11" ShapeID="_x0000_i1028" DrawAspect="Icon" ObjectID="_1665293772" r:id="rId13"/>
        </w:objec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50B9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>Výpis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5D2849">
        <w:rPr>
          <w:rFonts w:ascii="Arial" w:hAnsi="Arial" w:cs="Arial"/>
          <w:sz w:val="20"/>
          <w:szCs w:val="20"/>
        </w:rPr>
        <w:t>23.10.2019</w:t>
      </w:r>
      <w:r w:rsidR="00E050B9">
        <w:rPr>
          <w:rFonts w:ascii="Arial" w:hAnsi="Arial" w:cs="Arial"/>
          <w:sz w:val="20"/>
          <w:szCs w:val="20"/>
        </w:rPr>
        <w:t xml:space="preserve"> – schválený návrh na začatie konania 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F15FFA">
        <w:rPr>
          <w:rFonts w:ascii="Arial" w:hAnsi="Arial" w:cs="Arial"/>
          <w:b/>
          <w:sz w:val="20"/>
          <w:szCs w:val="20"/>
        </w:rPr>
        <w:object w:dxaOrig="1550" w:dyaOrig="991">
          <v:shape id="_x0000_i1029" type="#_x0000_t75" style="width:77.25pt;height:49.5pt" o:ole="">
            <v:imagedata r:id="rId14" o:title=""/>
          </v:shape>
          <o:OLEObject Type="Embed" ProgID="AcroExch.Document.11" ShapeID="_x0000_i1029" DrawAspect="Icon" ObjectID="_1665293773" r:id="rId15"/>
        </w:object>
      </w:r>
    </w:p>
    <w:p w:rsidR="005C34AB" w:rsidRDefault="005C34AB" w:rsidP="005C34AB">
      <w:pPr>
        <w:ind w:firstLine="709"/>
        <w:rPr>
          <w:rFonts w:ascii="Arial" w:hAnsi="Arial" w:cs="Arial"/>
          <w:sz w:val="20"/>
          <w:szCs w:val="20"/>
        </w:rPr>
      </w:pPr>
    </w:p>
    <w:p w:rsidR="005C34AB" w:rsidRPr="00096866" w:rsidRDefault="005C34AB" w:rsidP="005C34AB">
      <w:pPr>
        <w:ind w:firstLine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10.12.2019</w:t>
      </w:r>
      <w:r w:rsidR="00E050B9">
        <w:rPr>
          <w:rFonts w:ascii="Arial" w:hAnsi="Arial" w:cs="Arial"/>
          <w:sz w:val="20"/>
          <w:szCs w:val="20"/>
        </w:rPr>
        <w:t xml:space="preserve"> – zmena oponenta</w:t>
      </w:r>
    </w:p>
    <w:p w:rsidR="006856B1" w:rsidRDefault="00E8269C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F15FFA">
        <w:rPr>
          <w:rFonts w:ascii="Arial" w:hAnsi="Arial" w:cs="Arial"/>
          <w:b/>
          <w:sz w:val="20"/>
          <w:szCs w:val="20"/>
        </w:rPr>
        <w:object w:dxaOrig="1550" w:dyaOrig="991">
          <v:shape id="_x0000_i1030" type="#_x0000_t75" style="width:77.25pt;height:49.5pt" o:ole="">
            <v:imagedata r:id="rId16" o:title=""/>
          </v:shape>
          <o:OLEObject Type="Embed" ProgID="AcroExch.Document.11" ShapeID="_x0000_i1030" DrawAspect="Icon" ObjectID="_1665293774" r:id="rId17"/>
        </w:object>
      </w:r>
    </w:p>
    <w:p w:rsidR="00036330" w:rsidRDefault="00036330" w:rsidP="005D0FF5">
      <w:pPr>
        <w:rPr>
          <w:rFonts w:ascii="Arial" w:hAnsi="Arial" w:cs="Arial"/>
          <w:b/>
          <w:sz w:val="20"/>
          <w:szCs w:val="20"/>
        </w:rPr>
      </w:pPr>
    </w:p>
    <w:p w:rsidR="00036330" w:rsidRPr="00096866" w:rsidRDefault="00036330" w:rsidP="00E050B9">
      <w:pPr>
        <w:ind w:right="-993" w:firstLine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21.10.2020</w:t>
      </w:r>
      <w:r w:rsidR="00E050B9" w:rsidRPr="00E050B9">
        <w:rPr>
          <w:rFonts w:ascii="Arial" w:hAnsi="Arial" w:cs="Arial"/>
          <w:sz w:val="20"/>
          <w:szCs w:val="20"/>
        </w:rPr>
        <w:t xml:space="preserve"> </w:t>
      </w:r>
      <w:r w:rsidR="00E050B9">
        <w:rPr>
          <w:rFonts w:ascii="Arial" w:hAnsi="Arial" w:cs="Arial"/>
          <w:sz w:val="20"/>
          <w:szCs w:val="20"/>
        </w:rPr>
        <w:t xml:space="preserve">- schválený návrh na menovanie </w:t>
      </w:r>
    </w:p>
    <w:p w:rsidR="00036330" w:rsidRPr="005D0FF5" w:rsidRDefault="0003633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F15FFA">
        <w:rPr>
          <w:rFonts w:ascii="Arial" w:hAnsi="Arial" w:cs="Arial"/>
          <w:b/>
          <w:sz w:val="20"/>
          <w:szCs w:val="20"/>
        </w:rPr>
        <w:object w:dxaOrig="1550" w:dyaOrig="991">
          <v:shape id="_x0000_i1031" type="#_x0000_t75" style="width:77.25pt;height:49.5pt" o:ole="">
            <v:imagedata r:id="rId8" o:title=""/>
          </v:shape>
          <o:OLEObject Type="Embed" ProgID="AcroExch.Document.11" ShapeID="_x0000_i1031" DrawAspect="Icon" ObjectID="_1665293775" r:id="rId18"/>
        </w:object>
      </w: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E050B9" w:rsidRDefault="00096866" w:rsidP="00E050B9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  <w:r w:rsidR="00E050B9">
        <w:rPr>
          <w:rFonts w:ascii="Arial" w:hAnsi="Arial" w:cs="Arial"/>
          <w:sz w:val="20"/>
          <w:szCs w:val="20"/>
        </w:rPr>
        <w:t xml:space="preserve"> (zrušený termín 24.3.2020 z dôvodu 1. vlny pandémie COVID-19)</w:t>
      </w:r>
    </w:p>
    <w:p w:rsidR="00E050B9" w:rsidRDefault="00A61F03" w:rsidP="00096866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33" type="#_x0000_t75" style="width:77.25pt;height:49.5pt" o:ole="">
            <v:imagedata r:id="rId19" o:title=""/>
          </v:shape>
          <o:OLEObject Type="Embed" ProgID="AcroExch.Document.11" ShapeID="_x0000_i1033" DrawAspect="Icon" ObjectID="_1665293776" r:id="rId20"/>
        </w:object>
      </w:r>
    </w:p>
    <w:p w:rsidR="00E050B9" w:rsidRDefault="00E050B9" w:rsidP="00096866">
      <w:pPr>
        <w:ind w:firstLine="709"/>
        <w:rPr>
          <w:rFonts w:ascii="Arial" w:hAnsi="Arial" w:cs="Arial"/>
          <w:sz w:val="20"/>
          <w:szCs w:val="20"/>
        </w:rPr>
      </w:pPr>
    </w:p>
    <w:p w:rsidR="00E050B9" w:rsidRDefault="00E050B9" w:rsidP="00096866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</w:p>
    <w:p w:rsidR="00096866" w:rsidRDefault="00096866" w:rsidP="00096866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47EB9" w:rsidRDefault="00A17FEF" w:rsidP="00447E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F15FFA">
        <w:rPr>
          <w:rFonts w:ascii="Arial" w:hAnsi="Arial" w:cs="Arial"/>
          <w:b/>
          <w:sz w:val="20"/>
          <w:szCs w:val="20"/>
        </w:rPr>
        <w:object w:dxaOrig="1550" w:dyaOrig="991">
          <v:shape id="_x0000_i1032" type="#_x0000_t75" style="width:77.25pt;height:49.5pt" o:ole="">
            <v:imagedata r:id="rId8" o:title=""/>
          </v:shape>
          <o:OLEObject Type="Embed" ProgID="AcroExch.Document.11" ShapeID="_x0000_i1032" DrawAspect="Icon" ObjectID="_1665293777" r:id="rId21"/>
        </w:object>
      </w:r>
      <w:r w:rsidR="00096866">
        <w:rPr>
          <w:rFonts w:ascii="Arial" w:hAnsi="Arial" w:cs="Arial"/>
          <w:b/>
          <w:sz w:val="20"/>
          <w:szCs w:val="20"/>
        </w:rPr>
        <w:t xml:space="preserve">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p w:rsidR="00096866" w:rsidRDefault="008643C9" w:rsidP="00447EB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bookmarkStart w:id="0" w:name="_GoBack"/>
      <w:bookmarkEnd w:id="0"/>
    </w:p>
    <w:sectPr w:rsidR="00096866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2C0" w:rsidRDefault="006D52C0" w:rsidP="00E8269C">
      <w:r>
        <w:separator/>
      </w:r>
    </w:p>
  </w:endnote>
  <w:endnote w:type="continuationSeparator" w:id="0">
    <w:p w:rsidR="006D52C0" w:rsidRDefault="006D52C0" w:rsidP="00E8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2C0" w:rsidRDefault="006D52C0" w:rsidP="00E8269C">
      <w:r>
        <w:separator/>
      </w:r>
    </w:p>
  </w:footnote>
  <w:footnote w:type="continuationSeparator" w:id="0">
    <w:p w:rsidR="006D52C0" w:rsidRDefault="006D52C0" w:rsidP="00E82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9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36330"/>
    <w:rsid w:val="00043386"/>
    <w:rsid w:val="00055B9F"/>
    <w:rsid w:val="00096626"/>
    <w:rsid w:val="00096866"/>
    <w:rsid w:val="000A0B28"/>
    <w:rsid w:val="000A2739"/>
    <w:rsid w:val="000B0D56"/>
    <w:rsid w:val="000B49F8"/>
    <w:rsid w:val="000B6747"/>
    <w:rsid w:val="000E7390"/>
    <w:rsid w:val="000F71F5"/>
    <w:rsid w:val="00101E31"/>
    <w:rsid w:val="00105B0C"/>
    <w:rsid w:val="0012436C"/>
    <w:rsid w:val="00141D03"/>
    <w:rsid w:val="00146416"/>
    <w:rsid w:val="00147A1A"/>
    <w:rsid w:val="001A1B36"/>
    <w:rsid w:val="00203F64"/>
    <w:rsid w:val="002061D5"/>
    <w:rsid w:val="0021111D"/>
    <w:rsid w:val="00211E49"/>
    <w:rsid w:val="002241BE"/>
    <w:rsid w:val="00257AFD"/>
    <w:rsid w:val="00261C83"/>
    <w:rsid w:val="0026410D"/>
    <w:rsid w:val="00265661"/>
    <w:rsid w:val="00266D68"/>
    <w:rsid w:val="002710A2"/>
    <w:rsid w:val="00290D83"/>
    <w:rsid w:val="002A18FA"/>
    <w:rsid w:val="002C1690"/>
    <w:rsid w:val="002C5C81"/>
    <w:rsid w:val="003006A6"/>
    <w:rsid w:val="00301E09"/>
    <w:rsid w:val="00321B32"/>
    <w:rsid w:val="00327DB4"/>
    <w:rsid w:val="003545FC"/>
    <w:rsid w:val="00356FE8"/>
    <w:rsid w:val="00361307"/>
    <w:rsid w:val="00381137"/>
    <w:rsid w:val="003827A4"/>
    <w:rsid w:val="00394E28"/>
    <w:rsid w:val="00397CCF"/>
    <w:rsid w:val="003C305C"/>
    <w:rsid w:val="003E7826"/>
    <w:rsid w:val="003F4777"/>
    <w:rsid w:val="004167C5"/>
    <w:rsid w:val="00440054"/>
    <w:rsid w:val="0044520B"/>
    <w:rsid w:val="00446040"/>
    <w:rsid w:val="00447EB9"/>
    <w:rsid w:val="00476047"/>
    <w:rsid w:val="00494365"/>
    <w:rsid w:val="00497031"/>
    <w:rsid w:val="004A0025"/>
    <w:rsid w:val="004A0047"/>
    <w:rsid w:val="004C3900"/>
    <w:rsid w:val="004E1468"/>
    <w:rsid w:val="004F54C7"/>
    <w:rsid w:val="0052155B"/>
    <w:rsid w:val="00535B65"/>
    <w:rsid w:val="00540948"/>
    <w:rsid w:val="005438F4"/>
    <w:rsid w:val="0054788F"/>
    <w:rsid w:val="0055153C"/>
    <w:rsid w:val="0056448F"/>
    <w:rsid w:val="0056481A"/>
    <w:rsid w:val="005C1D49"/>
    <w:rsid w:val="005C34AB"/>
    <w:rsid w:val="005C3D40"/>
    <w:rsid w:val="005D0FF5"/>
    <w:rsid w:val="005D2849"/>
    <w:rsid w:val="005F41AC"/>
    <w:rsid w:val="005F433B"/>
    <w:rsid w:val="00600154"/>
    <w:rsid w:val="006069A6"/>
    <w:rsid w:val="00610295"/>
    <w:rsid w:val="00645C5F"/>
    <w:rsid w:val="00645E5F"/>
    <w:rsid w:val="00654BFA"/>
    <w:rsid w:val="006617DE"/>
    <w:rsid w:val="00663F11"/>
    <w:rsid w:val="006652B3"/>
    <w:rsid w:val="00684FED"/>
    <w:rsid w:val="006856B1"/>
    <w:rsid w:val="00687085"/>
    <w:rsid w:val="006A022C"/>
    <w:rsid w:val="006A1149"/>
    <w:rsid w:val="006A7BCE"/>
    <w:rsid w:val="006C79B0"/>
    <w:rsid w:val="006D52C0"/>
    <w:rsid w:val="006E0AA1"/>
    <w:rsid w:val="006E68DB"/>
    <w:rsid w:val="007074BA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369A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6B5E"/>
    <w:rsid w:val="00917854"/>
    <w:rsid w:val="0093025F"/>
    <w:rsid w:val="00931521"/>
    <w:rsid w:val="00935545"/>
    <w:rsid w:val="00943DE6"/>
    <w:rsid w:val="009454BC"/>
    <w:rsid w:val="009510BB"/>
    <w:rsid w:val="00957DCB"/>
    <w:rsid w:val="009B3E24"/>
    <w:rsid w:val="009D51DD"/>
    <w:rsid w:val="009D56F1"/>
    <w:rsid w:val="00A01EA6"/>
    <w:rsid w:val="00A07E4D"/>
    <w:rsid w:val="00A10DAF"/>
    <w:rsid w:val="00A17FEF"/>
    <w:rsid w:val="00A4575B"/>
    <w:rsid w:val="00A61F03"/>
    <w:rsid w:val="00A62E2D"/>
    <w:rsid w:val="00A66187"/>
    <w:rsid w:val="00A76FDA"/>
    <w:rsid w:val="00A82216"/>
    <w:rsid w:val="00A82DA2"/>
    <w:rsid w:val="00A90BD7"/>
    <w:rsid w:val="00AC57D3"/>
    <w:rsid w:val="00B14457"/>
    <w:rsid w:val="00B2256E"/>
    <w:rsid w:val="00B2383D"/>
    <w:rsid w:val="00B31484"/>
    <w:rsid w:val="00B319BE"/>
    <w:rsid w:val="00B37B09"/>
    <w:rsid w:val="00B40E8F"/>
    <w:rsid w:val="00B6650E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1F34"/>
    <w:rsid w:val="00C35E4F"/>
    <w:rsid w:val="00C669A5"/>
    <w:rsid w:val="00C6768E"/>
    <w:rsid w:val="00C80CCA"/>
    <w:rsid w:val="00C84FCA"/>
    <w:rsid w:val="00C90986"/>
    <w:rsid w:val="00C91CF6"/>
    <w:rsid w:val="00CA1DBB"/>
    <w:rsid w:val="00CA59B1"/>
    <w:rsid w:val="00CC08B2"/>
    <w:rsid w:val="00CD4B28"/>
    <w:rsid w:val="00CD6851"/>
    <w:rsid w:val="00D056E6"/>
    <w:rsid w:val="00D41BF3"/>
    <w:rsid w:val="00D53463"/>
    <w:rsid w:val="00D56273"/>
    <w:rsid w:val="00D62031"/>
    <w:rsid w:val="00D93955"/>
    <w:rsid w:val="00DF1DFF"/>
    <w:rsid w:val="00DF35AD"/>
    <w:rsid w:val="00E050B9"/>
    <w:rsid w:val="00E13670"/>
    <w:rsid w:val="00E32953"/>
    <w:rsid w:val="00E32F59"/>
    <w:rsid w:val="00E34C77"/>
    <w:rsid w:val="00E532FA"/>
    <w:rsid w:val="00E71DB7"/>
    <w:rsid w:val="00E8269C"/>
    <w:rsid w:val="00E85CD0"/>
    <w:rsid w:val="00EC127E"/>
    <w:rsid w:val="00F15FFA"/>
    <w:rsid w:val="00F339EB"/>
    <w:rsid w:val="00F45727"/>
    <w:rsid w:val="00F55464"/>
    <w:rsid w:val="00F57A63"/>
    <w:rsid w:val="00F6375A"/>
    <w:rsid w:val="00F66FD4"/>
    <w:rsid w:val="00F8158F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8269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8269C"/>
    <w:rPr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E8269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826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27900-68D1-48C7-BF12-0155265D0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134</cp:revision>
  <dcterms:created xsi:type="dcterms:W3CDTF">2015-05-19T10:11:00Z</dcterms:created>
  <dcterms:modified xsi:type="dcterms:W3CDTF">2020-10-27T07:50:00Z</dcterms:modified>
</cp:coreProperties>
</file>