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3020C4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Mária Kuricová,  rod. Kuricová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3020C4">
        <w:rPr>
          <w:rFonts w:ascii="Arial" w:hAnsi="Arial" w:cs="Arial"/>
          <w:sz w:val="20"/>
          <w:szCs w:val="20"/>
        </w:rPr>
        <w:t>8</w:t>
      </w:r>
      <w:r w:rsidR="00120B3A">
        <w:rPr>
          <w:rFonts w:ascii="Arial" w:hAnsi="Arial" w:cs="Arial"/>
          <w:sz w:val="20"/>
          <w:szCs w:val="20"/>
        </w:rPr>
        <w:t>4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3020C4" w:rsidRPr="003020C4" w:rsidRDefault="003020C4" w:rsidP="003020C4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020C4">
        <w:rPr>
          <w:rFonts w:ascii="Arial" w:hAnsi="Arial" w:cs="Arial"/>
          <w:color w:val="20231E"/>
          <w:sz w:val="20"/>
          <w:szCs w:val="20"/>
        </w:rPr>
        <w:t xml:space="preserve">2010 – MVDr.  UVLF v Košiciach, odbor: všeobecné veterinárske lekárstvo </w:t>
      </w:r>
    </w:p>
    <w:p w:rsidR="0081080F" w:rsidRDefault="003020C4" w:rsidP="0081080F">
      <w:pPr>
        <w:autoSpaceDE w:val="0"/>
        <w:autoSpaceDN w:val="0"/>
        <w:adjustRightInd w:val="0"/>
        <w:ind w:left="709" w:right="-1135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020C4">
        <w:rPr>
          <w:rFonts w:ascii="Arial" w:hAnsi="Arial" w:cs="Arial"/>
          <w:color w:val="20231E"/>
          <w:sz w:val="20"/>
          <w:szCs w:val="20"/>
        </w:rPr>
        <w:t>2014 – PhD.     UVLF v Košic</w:t>
      </w:r>
      <w:r>
        <w:rPr>
          <w:rFonts w:ascii="Arial" w:hAnsi="Arial" w:cs="Arial"/>
          <w:color w:val="20231E"/>
          <w:sz w:val="20"/>
          <w:szCs w:val="20"/>
        </w:rPr>
        <w:t xml:space="preserve">iach, odbor: 6.3.5. veterinárna </w:t>
      </w:r>
      <w:r w:rsidRPr="003020C4">
        <w:rPr>
          <w:rFonts w:ascii="Arial" w:hAnsi="Arial" w:cs="Arial"/>
          <w:color w:val="20231E"/>
          <w:sz w:val="20"/>
          <w:szCs w:val="20"/>
        </w:rPr>
        <w:t xml:space="preserve">chirurgia, ortopédia a </w:t>
      </w:r>
      <w:r>
        <w:rPr>
          <w:rFonts w:ascii="Arial" w:hAnsi="Arial" w:cs="Arial"/>
          <w:color w:val="20231E"/>
          <w:sz w:val="20"/>
          <w:szCs w:val="20"/>
        </w:rPr>
        <w:t xml:space="preserve">                                 </w:t>
      </w:r>
    </w:p>
    <w:p w:rsidR="00120B3A" w:rsidRDefault="0081080F" w:rsidP="0081080F">
      <w:pPr>
        <w:autoSpaceDE w:val="0"/>
        <w:autoSpaceDN w:val="0"/>
        <w:adjustRightInd w:val="0"/>
        <w:ind w:left="2127" w:right="-1135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020C4">
        <w:rPr>
          <w:rFonts w:ascii="Arial" w:hAnsi="Arial" w:cs="Arial"/>
          <w:color w:val="20231E"/>
          <w:sz w:val="20"/>
          <w:szCs w:val="20"/>
        </w:rPr>
        <w:t>R</w:t>
      </w:r>
      <w:r w:rsidR="003020C4" w:rsidRPr="003020C4">
        <w:rPr>
          <w:rFonts w:ascii="Arial" w:hAnsi="Arial" w:cs="Arial"/>
          <w:color w:val="20231E"/>
          <w:sz w:val="20"/>
          <w:szCs w:val="20"/>
        </w:rPr>
        <w:t>öntgenológia</w:t>
      </w:r>
    </w:p>
    <w:p w:rsidR="0081080F" w:rsidRDefault="0081080F" w:rsidP="0081080F">
      <w:pPr>
        <w:autoSpaceDE w:val="0"/>
        <w:autoSpaceDN w:val="0"/>
        <w:adjustRightInd w:val="0"/>
        <w:ind w:left="2127" w:right="-1135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81080F" w:rsidRPr="0081080F" w:rsidRDefault="005F4D7E" w:rsidP="0081080F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1080F" w:rsidRPr="0081080F">
        <w:rPr>
          <w:rFonts w:ascii="Arial" w:hAnsi="Arial" w:cs="Arial"/>
          <w:sz w:val="20"/>
          <w:szCs w:val="20"/>
        </w:rPr>
        <w:t xml:space="preserve">2014 – doposiaľ  UVLF v Košiciach, Klinika malých zvierat,  Univerzitná veterinárna nemocnica,  </w:t>
      </w:r>
    </w:p>
    <w:p w:rsidR="001E12D5" w:rsidRDefault="0081080F" w:rsidP="0081080F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 w:rsidRPr="0081080F">
        <w:rPr>
          <w:rFonts w:ascii="Arial" w:hAnsi="Arial" w:cs="Arial"/>
          <w:sz w:val="20"/>
          <w:szCs w:val="20"/>
        </w:rPr>
        <w:t xml:space="preserve">                            </w:t>
      </w:r>
      <w:r>
        <w:rPr>
          <w:rFonts w:ascii="Arial" w:hAnsi="Arial" w:cs="Arial"/>
          <w:sz w:val="20"/>
          <w:szCs w:val="20"/>
        </w:rPr>
        <w:t xml:space="preserve">                        o</w:t>
      </w:r>
      <w:r w:rsidRPr="0081080F">
        <w:rPr>
          <w:rFonts w:ascii="Arial" w:hAnsi="Arial" w:cs="Arial"/>
          <w:sz w:val="20"/>
          <w:szCs w:val="20"/>
        </w:rPr>
        <w:t>dborný asistent</w:t>
      </w:r>
    </w:p>
    <w:p w:rsidR="00120B3A" w:rsidRDefault="00120B3A" w:rsidP="00120B3A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81080F" w:rsidRPr="0081080F" w:rsidRDefault="0081080F" w:rsidP="0081080F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81080F">
        <w:rPr>
          <w:rFonts w:ascii="Arial" w:hAnsi="Arial" w:cs="Arial"/>
          <w:i/>
          <w:color w:val="20231E"/>
          <w:sz w:val="20"/>
          <w:szCs w:val="20"/>
          <w:u w:val="single"/>
        </w:rPr>
        <w:t>Zahraničné stáže a pobyty</w:t>
      </w:r>
    </w:p>
    <w:p w:rsidR="0081080F" w:rsidRPr="0081080F" w:rsidRDefault="0081080F" w:rsidP="0081080F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080F">
        <w:rPr>
          <w:rFonts w:ascii="Arial" w:hAnsi="Arial" w:cs="Arial"/>
          <w:color w:val="20231E"/>
          <w:sz w:val="20"/>
          <w:szCs w:val="20"/>
        </w:rPr>
        <w:t xml:space="preserve">2015 – Dvoj týždenná stáž na North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Carolina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State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pod vedením DACVIM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Natasha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Olby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a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Keren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Munana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(diagnostika vrodených, traumatických a degeneratívnych ochorení nervového systému pomocou magnetickej rezonancie a počítačovej tomografie)</w:t>
      </w:r>
    </w:p>
    <w:p w:rsidR="0081080F" w:rsidRPr="0081080F" w:rsidRDefault="0081080F" w:rsidP="0081080F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080F">
        <w:rPr>
          <w:rFonts w:ascii="Arial" w:hAnsi="Arial" w:cs="Arial"/>
          <w:color w:val="20231E"/>
          <w:sz w:val="20"/>
          <w:szCs w:val="20"/>
        </w:rPr>
        <w:t xml:space="preserve">2016 - Jedno dňová návšteva Centra klinických zručností na Univerzite v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Hannoveri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(získanie poznatkov o zriadení, prevádzke a fungovaní CKZ)</w:t>
      </w:r>
    </w:p>
    <w:p w:rsidR="005117A4" w:rsidRDefault="0081080F" w:rsidP="0081080F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080F">
        <w:rPr>
          <w:rFonts w:ascii="Arial" w:hAnsi="Arial" w:cs="Arial"/>
          <w:color w:val="20231E"/>
          <w:sz w:val="20"/>
          <w:szCs w:val="20"/>
        </w:rPr>
        <w:t xml:space="preserve">2018 - Sedem dňová stáž na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Universite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v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Giessene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pod vedením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DipECVDI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Nele </w:t>
      </w:r>
      <w:proofErr w:type="spellStart"/>
      <w:r w:rsidRPr="0081080F">
        <w:rPr>
          <w:rFonts w:ascii="Arial" w:hAnsi="Arial" w:cs="Arial"/>
          <w:color w:val="20231E"/>
          <w:sz w:val="20"/>
          <w:szCs w:val="20"/>
        </w:rPr>
        <w:t>Ondreka</w:t>
      </w:r>
      <w:proofErr w:type="spellEnd"/>
      <w:r w:rsidRPr="0081080F">
        <w:rPr>
          <w:rFonts w:ascii="Arial" w:hAnsi="Arial" w:cs="Arial"/>
          <w:color w:val="20231E"/>
          <w:sz w:val="20"/>
          <w:szCs w:val="20"/>
        </w:rPr>
        <w:t xml:space="preserve"> (diagnostika vrodených, traumatických a degeneratívnych ochorení nervového systému pomocou magnetickej rezonancie a počítačovej tomografie) </w:t>
      </w:r>
      <w:r>
        <w:rPr>
          <w:rFonts w:ascii="Arial" w:hAnsi="Arial" w:cs="Arial"/>
          <w:color w:val="20231E"/>
          <w:sz w:val="20"/>
          <w:szCs w:val="20"/>
        </w:rPr>
        <w:t>–</w:t>
      </w:r>
      <w:r w:rsidRPr="0081080F">
        <w:rPr>
          <w:rFonts w:ascii="Arial" w:hAnsi="Arial" w:cs="Arial"/>
          <w:color w:val="20231E"/>
          <w:sz w:val="20"/>
          <w:szCs w:val="20"/>
        </w:rPr>
        <w:t xml:space="preserve"> certifikát</w:t>
      </w:r>
    </w:p>
    <w:p w:rsidR="0081080F" w:rsidRPr="0081080F" w:rsidRDefault="0081080F" w:rsidP="0081080F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Pracovisko: Klinika malých zvierat, Univerzitná veterinárna nemocnica, UVLF v Košiciach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Výučba študijných predmetov: 2014 – súčasnosť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b/>
          <w:color w:val="20231E"/>
          <w:sz w:val="20"/>
          <w:szCs w:val="20"/>
        </w:rPr>
      </w:pPr>
      <w:r w:rsidRPr="00EF5B09">
        <w:rPr>
          <w:rFonts w:ascii="Arial" w:hAnsi="Arial" w:cs="Arial"/>
          <w:b/>
          <w:color w:val="20231E"/>
          <w:sz w:val="20"/>
          <w:szCs w:val="20"/>
        </w:rPr>
        <w:t>ŠP VVL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2.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Rádiografická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anatómia - prednášky, konzultácie a praktické cvičenia – povinne voliteľný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4.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  <w:t>Rádiológia a zobrazovacia diagnostika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ab/>
      </w:r>
      <w:r w:rsidRPr="00EF5B09">
        <w:rPr>
          <w:rFonts w:ascii="Arial" w:hAnsi="Arial" w:cs="Arial"/>
          <w:color w:val="20231E"/>
          <w:sz w:val="20"/>
          <w:szCs w:val="20"/>
        </w:rPr>
        <w:tab/>
        <w:t>Všeobecná chirurgia a anestéziológia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5. ročník:</w:t>
      </w:r>
      <w:r w:rsidRPr="00EF5B09">
        <w:rPr>
          <w:rFonts w:ascii="Arial" w:hAnsi="Arial" w:cs="Arial"/>
          <w:color w:val="20231E"/>
          <w:sz w:val="20"/>
          <w:szCs w:val="20"/>
        </w:rPr>
        <w:tab/>
        <w:t>Chirurgia a ortopédia malých zvierat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ab/>
      </w:r>
      <w:r w:rsidRPr="00EF5B09">
        <w:rPr>
          <w:rFonts w:ascii="Arial" w:hAnsi="Arial" w:cs="Arial"/>
          <w:color w:val="20231E"/>
          <w:sz w:val="20"/>
          <w:szCs w:val="20"/>
        </w:rPr>
        <w:tab/>
        <w:t>Klinická onkológia zvierat - prednášky, konzultácie a praktické cvičenia – povinne voliteľný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6.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  <w:t>Chirurgia a ortopédia malých zvierat – štátna skúška Choroby malých zvierat - prednášky, konzultácie a praktické cvičenia – povinný predmet</w:t>
      </w:r>
    </w:p>
    <w:p w:rsid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b/>
          <w:color w:val="20231E"/>
          <w:sz w:val="20"/>
          <w:szCs w:val="20"/>
        </w:rPr>
      </w:pPr>
      <w:r w:rsidRPr="00EF5B09">
        <w:rPr>
          <w:rFonts w:ascii="Arial" w:hAnsi="Arial" w:cs="Arial"/>
          <w:b/>
          <w:color w:val="20231E"/>
          <w:sz w:val="20"/>
          <w:szCs w:val="20"/>
        </w:rPr>
        <w:t>ŠP HP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4.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  <w:t>Rádiológia a zobrazovacia diagnostika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ab/>
      </w:r>
      <w:r w:rsidRPr="00EF5B09">
        <w:rPr>
          <w:rFonts w:ascii="Arial" w:hAnsi="Arial" w:cs="Arial"/>
          <w:color w:val="20231E"/>
          <w:sz w:val="20"/>
          <w:szCs w:val="20"/>
        </w:rPr>
        <w:tab/>
        <w:t>Všeobecná chirurgia a anestéziológia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ab/>
      </w:r>
      <w:r w:rsidRPr="00EF5B09">
        <w:rPr>
          <w:rFonts w:ascii="Arial" w:hAnsi="Arial" w:cs="Arial"/>
          <w:color w:val="20231E"/>
          <w:sz w:val="20"/>
          <w:szCs w:val="20"/>
        </w:rPr>
        <w:tab/>
        <w:t>Klinická onkológia zvierat - prednášky, konzultácie a praktické cvičenia – povinne voliteľný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5. ročník:</w:t>
      </w:r>
      <w:r w:rsidRPr="00EF5B09">
        <w:rPr>
          <w:rFonts w:ascii="Arial" w:hAnsi="Arial" w:cs="Arial"/>
          <w:color w:val="20231E"/>
          <w:sz w:val="20"/>
          <w:szCs w:val="20"/>
        </w:rPr>
        <w:tab/>
        <w:t>Choroby malých zvierat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6. ročník:</w:t>
      </w:r>
      <w:r w:rsidRPr="00EF5B09">
        <w:rPr>
          <w:rFonts w:ascii="Arial" w:hAnsi="Arial" w:cs="Arial"/>
          <w:color w:val="20231E"/>
          <w:sz w:val="20"/>
          <w:szCs w:val="20"/>
        </w:rPr>
        <w:tab/>
        <w:t>Choroby malých zvierat - prednášky, konzultácie a praktické cvičenia – voliteľný predmet štátnej skúšky</w:t>
      </w:r>
    </w:p>
    <w:p w:rsid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b/>
          <w:color w:val="20231E"/>
          <w:sz w:val="20"/>
          <w:szCs w:val="20"/>
        </w:rPr>
      </w:pP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b/>
          <w:color w:val="20231E"/>
          <w:sz w:val="20"/>
          <w:szCs w:val="20"/>
        </w:rPr>
      </w:pPr>
      <w:r w:rsidRPr="00EF5B09">
        <w:rPr>
          <w:rFonts w:ascii="Arial" w:hAnsi="Arial" w:cs="Arial"/>
          <w:b/>
          <w:color w:val="20231E"/>
          <w:sz w:val="20"/>
          <w:szCs w:val="20"/>
        </w:rPr>
        <w:t>ŠP GVM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lastRenderedPageBreak/>
        <w:t xml:space="preserve">2.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Radiographic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-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Rádiografická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anatómia - prednášky, konzultácie a praktické cvičenia – povinne voliteľný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4. ročník:</w:t>
      </w:r>
      <w:r w:rsidRPr="00EF5B09">
        <w:rPr>
          <w:rFonts w:ascii="Arial" w:hAnsi="Arial" w:cs="Arial"/>
          <w:color w:val="20231E"/>
          <w:sz w:val="20"/>
          <w:szCs w:val="20"/>
        </w:rPr>
        <w:tab/>
        <w:t xml:space="preserve">General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surgery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anesthesiology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- Všeobecná chirurgia a anestéziológia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                      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Radiology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imaging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diagnostics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– Rádiológia a zobrazovacia diagnostika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5.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Surgery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orthopaedics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small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- Chirurgia a ortopédia malých zvierat - prednášky, konzultácie a praktické cvičenia – povinný predmet</w:t>
      </w:r>
    </w:p>
    <w:p w:rsidR="00EF5B09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                      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Clinical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oncology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- Klinická onkológia zvierat - prednášky, konzultácie a praktické cvičenia – povinne voliteľný predmet</w:t>
      </w:r>
    </w:p>
    <w:p w:rsidR="005117A4" w:rsidRPr="00EF5B09" w:rsidRDefault="00EF5B09" w:rsidP="00EF5B09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 xml:space="preserve">6. ročník: </w:t>
      </w:r>
      <w:r w:rsidRPr="00EF5B09">
        <w:rPr>
          <w:rFonts w:ascii="Arial" w:hAnsi="Arial" w:cs="Arial"/>
          <w:color w:val="20231E"/>
          <w:sz w:val="20"/>
          <w:szCs w:val="20"/>
        </w:rPr>
        <w:tab/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Surgery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orthopaedics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small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- Chirurgia a ortopédia malých zvierat - prednášky, konzultácie a praktické cvičenia – povinný predmet, štátna skúška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Diseases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small</w:t>
      </w:r>
      <w:proofErr w:type="spellEnd"/>
      <w:r w:rsidRPr="00EF5B0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EF5B09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</w:p>
    <w:p w:rsidR="00120B3A" w:rsidRPr="00120B3A" w:rsidRDefault="00120B3A" w:rsidP="00120B3A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117A4" w:rsidRDefault="00EF5B09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F5B09">
        <w:rPr>
          <w:rFonts w:ascii="Arial" w:hAnsi="Arial" w:cs="Arial"/>
          <w:color w:val="20231E"/>
          <w:sz w:val="20"/>
          <w:szCs w:val="20"/>
        </w:rPr>
        <w:t>Veterinárna chirurgia, neurológia a neurochirurgia, terapia chorôb chrbtice a miechy psov a mačiek, zobrazovacia diagnostika, fyzikálna terapia a rehabilitácia</w:t>
      </w:r>
    </w:p>
    <w:p w:rsidR="00120B3A" w:rsidRDefault="00120B3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880" w:type="dxa"/>
        <w:tblInd w:w="1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811"/>
        <w:gridCol w:w="233"/>
        <w:gridCol w:w="6700"/>
        <w:gridCol w:w="1100"/>
        <w:gridCol w:w="961"/>
        <w:gridCol w:w="719"/>
      </w:tblGrid>
      <w:tr w:rsidR="00E9387B" w:rsidRPr="00E9387B" w:rsidTr="00EF5B09">
        <w:trPr>
          <w:gridBefore w:val="1"/>
          <w:wBefore w:w="35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EF5B0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EF5B0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EF5B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EF5B09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5B09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EF5B09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F5B09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EF5B09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F5B09" w:rsidRPr="00EF5B09" w:rsidTr="00EF5B09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F34601">
            <w:pPr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b/>
                <w:bCs/>
                <w:sz w:val="20"/>
                <w:szCs w:val="20"/>
              </w:rPr>
              <w:t>108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EF5B09" w:rsidRPr="00EF5B09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EF5B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EF5B0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EF5B09" w:rsidRPr="00EF5B09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F5B09" w:rsidRPr="00EF5B09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5B0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F5B09" w:rsidRPr="00EF5B09" w:rsidRDefault="00EF5B09" w:rsidP="00EF5B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5B09"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B47B8C">
        <w:rPr>
          <w:rFonts w:ascii="Arial" w:hAnsi="Arial" w:cs="Arial"/>
          <w:color w:val="20231E"/>
          <w:sz w:val="20"/>
          <w:szCs w:val="20"/>
        </w:rPr>
        <w:t>1</w:t>
      </w:r>
      <w:r w:rsidR="00EF5B09">
        <w:rPr>
          <w:rFonts w:ascii="Arial" w:hAnsi="Arial" w:cs="Arial"/>
          <w:color w:val="20231E"/>
          <w:sz w:val="20"/>
          <w:szCs w:val="20"/>
        </w:rPr>
        <w:t>6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1</w:t>
      </w:r>
      <w:r w:rsidR="00EF5B09">
        <w:rPr>
          <w:rFonts w:ascii="Arial" w:hAnsi="Arial" w:cs="Arial"/>
          <w:color w:val="20231E"/>
          <w:sz w:val="20"/>
          <w:szCs w:val="20"/>
        </w:rPr>
        <w:t>0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 w:rsidR="001E3842">
        <w:rPr>
          <w:rFonts w:ascii="TeXGyreBonumRegular" w:hAnsi="TeXGyreBonumRegular" w:cs="TeXGyreBonumRegular"/>
          <w:sz w:val="20"/>
          <w:szCs w:val="20"/>
        </w:rPr>
        <w:t xml:space="preserve"> </w:t>
      </w:r>
      <w:r w:rsidR="001E3842" w:rsidRPr="001E3842">
        <w:rPr>
          <w:rFonts w:ascii="TeXGyreBonumRegular" w:hAnsi="TeXGyreBonumRegular" w:cs="TeXGyreBonumRegular"/>
          <w:sz w:val="20"/>
          <w:szCs w:val="20"/>
        </w:rPr>
        <w:t>a inauguračného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B07D4A" w:rsidP="00C815A9">
      <w:pPr>
        <w:ind w:firstLine="709"/>
        <w:rPr>
          <w:rFonts w:ascii="Arial" w:hAnsi="Arial" w:cs="Arial"/>
          <w:sz w:val="20"/>
          <w:szCs w:val="20"/>
        </w:rPr>
      </w:pPr>
      <w:r w:rsidRPr="00B07D4A">
        <w:rPr>
          <w:rFonts w:ascii="Arial" w:hAnsi="Arial" w:cs="Arial"/>
          <w:sz w:val="20"/>
          <w:szCs w:val="20"/>
        </w:rPr>
        <w:t>vnútorné choroby zvierat</w:t>
      </w:r>
    </w:p>
    <w:p w:rsidR="00B07D4A" w:rsidRPr="00684FED" w:rsidRDefault="00B07D4A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CD5B0B" w:rsidRDefault="00CD5B0B" w:rsidP="00CD5B0B">
      <w:pPr>
        <w:ind w:left="709" w:right="-710"/>
        <w:rPr>
          <w:rFonts w:ascii="Arial" w:hAnsi="Arial" w:cs="Arial"/>
          <w:b/>
          <w:sz w:val="20"/>
          <w:szCs w:val="20"/>
        </w:rPr>
      </w:pPr>
      <w:r w:rsidRPr="003779C9">
        <w:rPr>
          <w:rFonts w:ascii="Arial" w:hAnsi="Arial" w:cs="Arial"/>
          <w:sz w:val="20"/>
          <w:szCs w:val="20"/>
        </w:rPr>
        <w:t>Nové poznatky v diagnostike a terapii chorôb chrbtice a miechy psov</w:t>
      </w:r>
      <w:r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5A2C41" w:rsidRDefault="005A2C41" w:rsidP="006E68DB">
      <w:pPr>
        <w:ind w:left="709"/>
        <w:rPr>
          <w:rFonts w:ascii="Arial" w:hAnsi="Arial" w:cs="Arial"/>
          <w:sz w:val="20"/>
          <w:szCs w:val="20"/>
        </w:rPr>
      </w:pPr>
      <w:r w:rsidRPr="005A2C41">
        <w:rPr>
          <w:rFonts w:ascii="Arial" w:hAnsi="Arial" w:cs="Arial"/>
          <w:sz w:val="20"/>
          <w:szCs w:val="20"/>
        </w:rPr>
        <w:lastRenderedPageBreak/>
        <w:t>Etiológia, výskyt, diagnostika a terapia chorôb chrbtice u psov a mačiek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5A2C41" w:rsidRDefault="005A2C41">
      <w:pPr>
        <w:rPr>
          <w:rFonts w:ascii="Arial" w:hAnsi="Arial" w:cs="Arial"/>
          <w:i/>
          <w:sz w:val="20"/>
          <w:szCs w:val="20"/>
        </w:rPr>
      </w:pP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327EAE" w:rsidRPr="00B2133C" w:rsidTr="00374304">
        <w:trPr>
          <w:jc w:val="center"/>
        </w:trPr>
        <w:tc>
          <w:tcPr>
            <w:tcW w:w="1106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prof. Dr. MVDr. Pavol Mudroň, PhD.,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DipECBHM</w:t>
            </w:r>
            <w:proofErr w:type="spellEnd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, UVLF v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41283">
              <w:rPr>
                <w:rFonts w:ascii="Arial" w:hAnsi="Arial" w:cs="Arial"/>
                <w:i/>
                <w:sz w:val="20"/>
                <w:szCs w:val="20"/>
                <w:lang w:val="en-US"/>
              </w:rPr>
              <w:t>zamestnanec</w:t>
            </w:r>
            <w:proofErr w:type="spellEnd"/>
            <w:r w:rsidRPr="00741283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UVLF v </w:t>
            </w:r>
            <w:proofErr w:type="spellStart"/>
            <w:r w:rsidRPr="00741283">
              <w:rPr>
                <w:rFonts w:ascii="Arial" w:hAnsi="Arial" w:cs="Arial"/>
                <w:i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327EAE" w:rsidRPr="00B2133C" w:rsidTr="00374304">
        <w:trPr>
          <w:jc w:val="center"/>
        </w:trPr>
        <w:tc>
          <w:tcPr>
            <w:tcW w:w="1106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gram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doc</w:t>
            </w:r>
            <w:proofErr w:type="gram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MUDr</w:t>
            </w:r>
            <w:proofErr w:type="spell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. Jozef </w:t>
            </w:r>
            <w:proofErr w:type="spell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Belák</w:t>
            </w:r>
            <w:proofErr w:type="spell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, PhD. LF UPJŠ v </w:t>
            </w:r>
            <w:proofErr w:type="spell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327EAE" w:rsidRPr="00B2133C" w:rsidTr="00374304">
        <w:trPr>
          <w:jc w:val="center"/>
        </w:trPr>
        <w:tc>
          <w:tcPr>
            <w:tcW w:w="1106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Dr. h. c. prof.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MUDr</w:t>
            </w:r>
            <w:proofErr w:type="spellEnd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. Andrej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Jenča</w:t>
            </w:r>
            <w:proofErr w:type="spellEnd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, CSc., MPH, LF UPJŠ v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327EAE" w:rsidRPr="00B2133C" w:rsidTr="00374304">
        <w:trPr>
          <w:jc w:val="center"/>
        </w:trPr>
        <w:tc>
          <w:tcPr>
            <w:tcW w:w="1106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prof. MVDr. Zuzana Ševčíková, PhD., UVLF v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41283">
              <w:rPr>
                <w:rFonts w:ascii="Arial" w:hAnsi="Arial" w:cs="Arial"/>
                <w:i/>
                <w:sz w:val="20"/>
                <w:szCs w:val="20"/>
                <w:lang w:val="en-US"/>
              </w:rPr>
              <w:t>zamestnanec</w:t>
            </w:r>
            <w:proofErr w:type="spellEnd"/>
            <w:r w:rsidRPr="00741283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UVLF             v </w:t>
            </w:r>
            <w:proofErr w:type="spellStart"/>
            <w:r w:rsidRPr="00741283">
              <w:rPr>
                <w:rFonts w:ascii="Arial" w:hAnsi="Arial" w:cs="Arial"/>
                <w:i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327EAE" w:rsidRPr="00B2133C" w:rsidTr="00374304">
        <w:trPr>
          <w:jc w:val="center"/>
        </w:trPr>
        <w:tc>
          <w:tcPr>
            <w:tcW w:w="1106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gram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doc</w:t>
            </w:r>
            <w:proofErr w:type="gram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MUDr</w:t>
            </w:r>
            <w:proofErr w:type="spell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. Miroslav </w:t>
            </w:r>
            <w:proofErr w:type="spellStart"/>
            <w:proofErr w:type="gram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Gajdoš</w:t>
            </w:r>
            <w:proofErr w:type="spell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 CSc., MPH, </w:t>
            </w:r>
            <w:proofErr w:type="spell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mim</w:t>
            </w:r>
            <w:proofErr w:type="spellEnd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. prof.,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 xml:space="preserve">LF UPJŠ v </w:t>
            </w:r>
            <w:proofErr w:type="spellStart"/>
            <w:r w:rsidRPr="005866A6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327EAE" w:rsidRPr="00B2133C" w:rsidTr="00374304">
        <w:trPr>
          <w:jc w:val="center"/>
        </w:trPr>
        <w:tc>
          <w:tcPr>
            <w:tcW w:w="1106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7EAE" w:rsidRPr="00B2133C" w:rsidRDefault="00327EAE" w:rsidP="003743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doc. MVDr. Michal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Crha</w:t>
            </w:r>
            <w:proofErr w:type="spellEnd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, Ph.D., VETUNI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326EFF" w:rsidRDefault="00EF5B09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EF5B09">
              <w:rPr>
                <w:rFonts w:ascii="Arial" w:hAnsi="Arial" w:cs="Arial"/>
                <w:sz w:val="20"/>
                <w:szCs w:val="20"/>
                <w:lang w:val="en-US"/>
              </w:rPr>
              <w:t xml:space="preserve">prof. MVDr. Zuzana Ševčíková, PhD., UVLF v </w:t>
            </w:r>
            <w:proofErr w:type="spellStart"/>
            <w:r w:rsidRPr="00EF5B09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  <w:r w:rsidRPr="009032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F5B09" w:rsidRPr="0090325F" w:rsidRDefault="00327EAE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713271245" r:id="rId7"/>
              </w:object>
            </w:r>
          </w:p>
          <w:p w:rsidR="00327EAE" w:rsidRDefault="00327EAE" w:rsidP="009032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460125" w:rsidRDefault="00327EAE" w:rsidP="0090325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>doc</w:t>
            </w:r>
            <w:proofErr w:type="gramEnd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>MUDr</w:t>
            </w:r>
            <w:proofErr w:type="spellEnd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 xml:space="preserve">. Miroslav </w:t>
            </w:r>
            <w:proofErr w:type="spellStart"/>
            <w:proofErr w:type="gramStart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>Gajdoš</w:t>
            </w:r>
            <w:proofErr w:type="spellEnd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 xml:space="preserve"> CSc., MPH, </w:t>
            </w:r>
            <w:proofErr w:type="spellStart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>mim</w:t>
            </w:r>
            <w:proofErr w:type="spellEnd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 xml:space="preserve">. prof., LF UPJŠ v </w:t>
            </w:r>
            <w:proofErr w:type="spellStart"/>
            <w:r w:rsidRPr="00327EAE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  <w:r w:rsidR="00EF5B0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26EFF" w:rsidRDefault="00327EAE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713271246" r:id="rId8"/>
              </w:object>
            </w:r>
          </w:p>
          <w:p w:rsidR="00327EAE" w:rsidRDefault="00327EAE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EF5B09" w:rsidRDefault="00327EAE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 xml:space="preserve">doc. MVDr. Michal </w:t>
            </w:r>
            <w:proofErr w:type="spellStart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Crha</w:t>
            </w:r>
            <w:proofErr w:type="spellEnd"/>
            <w:r w:rsidRPr="00B2133C">
              <w:rPr>
                <w:rFonts w:ascii="Arial" w:hAnsi="Arial" w:cs="Arial"/>
                <w:sz w:val="20"/>
                <w:szCs w:val="20"/>
                <w:lang w:val="en-US"/>
              </w:rPr>
              <w:t>, Ph.D., VETUNI Brno</w:t>
            </w:r>
            <w:r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27EAE" w:rsidRPr="00C91CF6" w:rsidRDefault="00327EAE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713271247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 w:rsidR="001E3842">
        <w:rPr>
          <w:rFonts w:ascii="Arial" w:hAnsi="Arial" w:cs="Arial"/>
          <w:sz w:val="20"/>
          <w:szCs w:val="20"/>
        </w:rPr>
        <w:t xml:space="preserve"> vysokej školy</w:t>
      </w:r>
      <w:r w:rsidRPr="006A114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27EAE">
        <w:rPr>
          <w:rFonts w:ascii="Arial" w:hAnsi="Arial" w:cs="Arial"/>
          <w:sz w:val="20"/>
          <w:szCs w:val="20"/>
        </w:rPr>
        <w:object w:dxaOrig="1540" w:dyaOrig="997">
          <v:shape id="_x0000_i1028" type="#_x0000_t75" style="width:77.25pt;height:49.5pt" o:ole="">
            <v:imagedata r:id="rId10" o:title=""/>
          </v:shape>
          <o:OLEObject Type="Embed" ProgID="AcroExch.Document.11" ShapeID="_x0000_i1028" DrawAspect="Icon" ObjectID="_1713271248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1E3842" w:rsidRDefault="006C79B0" w:rsidP="001E3842">
      <w:pPr>
        <w:ind w:right="-568"/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 xml:space="preserve">Rozhodnutie vedeckej rady </w:t>
      </w:r>
      <w:r w:rsidR="001E3842">
        <w:rPr>
          <w:rFonts w:ascii="Arial" w:hAnsi="Arial" w:cs="Arial"/>
          <w:sz w:val="20"/>
          <w:szCs w:val="20"/>
        </w:rPr>
        <w:t xml:space="preserve">vysokej školy </w:t>
      </w:r>
      <w:r w:rsidR="00096866" w:rsidRPr="009A76B4">
        <w:rPr>
          <w:rFonts w:ascii="Arial" w:hAnsi="Arial" w:cs="Arial"/>
          <w:sz w:val="20"/>
          <w:szCs w:val="20"/>
        </w:rPr>
        <w:t xml:space="preserve">po skončení </w:t>
      </w:r>
      <w:r w:rsidR="001E3842">
        <w:rPr>
          <w:rFonts w:ascii="Arial" w:hAnsi="Arial" w:cs="Arial"/>
          <w:sz w:val="20"/>
          <w:szCs w:val="20"/>
        </w:rPr>
        <w:t xml:space="preserve">habilitačného konania alebo </w:t>
      </w:r>
      <w:r w:rsidR="001E3842" w:rsidRPr="001E3842">
        <w:rPr>
          <w:rFonts w:ascii="Arial" w:hAnsi="Arial" w:cs="Arial"/>
          <w:sz w:val="20"/>
          <w:szCs w:val="20"/>
        </w:rPr>
        <w:t xml:space="preserve">inauguračného </w:t>
      </w:r>
    </w:p>
    <w:p w:rsidR="00096866" w:rsidRDefault="001E3842" w:rsidP="001E3842">
      <w:pPr>
        <w:ind w:left="709" w:right="-568"/>
        <w:rPr>
          <w:rFonts w:ascii="Arial" w:hAnsi="Arial" w:cs="Arial"/>
          <w:sz w:val="20"/>
          <w:szCs w:val="20"/>
        </w:rPr>
      </w:pPr>
      <w:r w:rsidRPr="001E3842">
        <w:rPr>
          <w:rFonts w:ascii="Arial" w:hAnsi="Arial" w:cs="Arial"/>
          <w:sz w:val="20"/>
          <w:szCs w:val="20"/>
        </w:rPr>
        <w:t>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F5B09">
      <w:pPr>
        <w:ind w:left="709" w:right="-427"/>
        <w:rPr>
          <w:rFonts w:ascii="Arial" w:hAnsi="Arial" w:cs="Arial"/>
          <w:b/>
          <w:sz w:val="20"/>
          <w:szCs w:val="20"/>
        </w:rPr>
      </w:pPr>
      <w:r w:rsidRPr="00EF5B09">
        <w:rPr>
          <w:rFonts w:ascii="Arial" w:hAnsi="Arial" w:cs="Arial"/>
          <w:sz w:val="20"/>
          <w:szCs w:val="20"/>
        </w:rPr>
        <w:t>Výpis zo záznamu zo zasadn</w:t>
      </w:r>
      <w:r w:rsidR="00B37B09" w:rsidRPr="00EF5B09">
        <w:rPr>
          <w:rFonts w:ascii="Arial" w:hAnsi="Arial" w:cs="Arial"/>
          <w:sz w:val="20"/>
          <w:szCs w:val="20"/>
        </w:rPr>
        <w:t>utia VR UVLF v Košiciach dňa</w:t>
      </w:r>
      <w:r w:rsidR="00F9506A" w:rsidRPr="00EF5B09">
        <w:rPr>
          <w:rFonts w:ascii="Arial" w:hAnsi="Arial" w:cs="Arial"/>
          <w:sz w:val="20"/>
          <w:szCs w:val="20"/>
        </w:rPr>
        <w:t xml:space="preserve"> </w:t>
      </w:r>
      <w:r w:rsidR="009E0A95" w:rsidRPr="00EF5B09">
        <w:rPr>
          <w:rFonts w:ascii="Arial" w:hAnsi="Arial" w:cs="Arial"/>
          <w:sz w:val="20"/>
          <w:szCs w:val="20"/>
        </w:rPr>
        <w:t>20</w:t>
      </w:r>
      <w:r w:rsidR="0090325F" w:rsidRPr="00EF5B09">
        <w:rPr>
          <w:rFonts w:ascii="Arial" w:hAnsi="Arial" w:cs="Arial"/>
          <w:sz w:val="20"/>
          <w:szCs w:val="20"/>
        </w:rPr>
        <w:t>.</w:t>
      </w:r>
      <w:r w:rsidR="009E0A95" w:rsidRPr="00EF5B09">
        <w:rPr>
          <w:rFonts w:ascii="Arial" w:hAnsi="Arial" w:cs="Arial"/>
          <w:sz w:val="20"/>
          <w:szCs w:val="20"/>
        </w:rPr>
        <w:t>10</w:t>
      </w:r>
      <w:r w:rsidR="0090325F" w:rsidRPr="00EF5B09">
        <w:rPr>
          <w:rFonts w:ascii="Arial" w:hAnsi="Arial" w:cs="Arial"/>
          <w:sz w:val="20"/>
          <w:szCs w:val="20"/>
        </w:rPr>
        <w:t>.20</w:t>
      </w:r>
      <w:r w:rsidR="00460125" w:rsidRPr="00EF5B09">
        <w:rPr>
          <w:rFonts w:ascii="Arial" w:hAnsi="Arial" w:cs="Arial"/>
          <w:sz w:val="20"/>
          <w:szCs w:val="20"/>
        </w:rPr>
        <w:t>2</w:t>
      </w:r>
      <w:r w:rsidR="00326EFF" w:rsidRPr="00EF5B09">
        <w:rPr>
          <w:rFonts w:ascii="Arial" w:hAnsi="Arial" w:cs="Arial"/>
          <w:sz w:val="20"/>
          <w:szCs w:val="20"/>
        </w:rPr>
        <w:t>1</w:t>
      </w:r>
      <w:r w:rsidR="0090325F" w:rsidRPr="00EF5B09">
        <w:rPr>
          <w:rFonts w:ascii="Arial" w:hAnsi="Arial" w:cs="Arial"/>
          <w:sz w:val="20"/>
          <w:szCs w:val="20"/>
        </w:rPr>
        <w:t xml:space="preserve"> – začatie</w:t>
      </w:r>
      <w:r w:rsidR="0090325F">
        <w:rPr>
          <w:rFonts w:ascii="Arial" w:hAnsi="Arial" w:cs="Arial"/>
          <w:sz w:val="20"/>
          <w:szCs w:val="20"/>
        </w:rPr>
        <w:t xml:space="preserve">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27EAE">
        <w:rPr>
          <w:rFonts w:ascii="Arial" w:hAnsi="Arial" w:cs="Arial"/>
          <w:b/>
          <w:sz w:val="20"/>
          <w:szCs w:val="20"/>
        </w:rPr>
        <w:object w:dxaOrig="1520" w:dyaOrig="985">
          <v:shape id="_x0000_i1029" type="#_x0000_t75" style="width:76.5pt;height:49.5pt" o:ole="">
            <v:imagedata r:id="rId12" o:title=""/>
          </v:shape>
          <o:OLEObject Type="Embed" ProgID="AcroExch.Document.11" ShapeID="_x0000_i1029" DrawAspect="Icon" ObjectID="_1713271249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327EAE" w:rsidRDefault="00327EAE" w:rsidP="00327EAE">
      <w:pPr>
        <w:ind w:left="709"/>
        <w:rPr>
          <w:rFonts w:ascii="Arial" w:hAnsi="Arial" w:cs="Arial"/>
          <w:sz w:val="20"/>
          <w:szCs w:val="20"/>
        </w:rPr>
      </w:pPr>
      <w:r w:rsidRPr="003779C9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8</w:t>
      </w:r>
      <w:r w:rsidRPr="003779C9">
        <w:rPr>
          <w:rFonts w:ascii="Arial" w:hAnsi="Arial" w:cs="Arial"/>
          <w:sz w:val="20"/>
          <w:szCs w:val="20"/>
        </w:rPr>
        <w:t>.1</w:t>
      </w:r>
      <w:r>
        <w:rPr>
          <w:rFonts w:ascii="Arial" w:hAnsi="Arial" w:cs="Arial"/>
          <w:sz w:val="20"/>
          <w:szCs w:val="20"/>
        </w:rPr>
        <w:t>2</w:t>
      </w:r>
      <w:r w:rsidRPr="003779C9">
        <w:rPr>
          <w:rFonts w:ascii="Arial" w:hAnsi="Arial" w:cs="Arial"/>
          <w:sz w:val="20"/>
          <w:szCs w:val="20"/>
        </w:rPr>
        <w:t xml:space="preserve">.2021 – </w:t>
      </w:r>
      <w:r>
        <w:rPr>
          <w:rFonts w:ascii="Arial" w:hAnsi="Arial" w:cs="Arial"/>
          <w:sz w:val="20"/>
          <w:szCs w:val="20"/>
        </w:rPr>
        <w:t>zmena člena a oponenta</w:t>
      </w:r>
      <w:r w:rsidRPr="003779C9">
        <w:rPr>
          <w:rFonts w:ascii="Arial" w:hAnsi="Arial" w:cs="Arial"/>
          <w:sz w:val="20"/>
          <w:szCs w:val="20"/>
        </w:rPr>
        <w:t xml:space="preserve"> habilitačn</w:t>
      </w:r>
      <w:r>
        <w:rPr>
          <w:rFonts w:ascii="Arial" w:hAnsi="Arial" w:cs="Arial"/>
          <w:sz w:val="20"/>
          <w:szCs w:val="20"/>
        </w:rPr>
        <w:t>ej komisie</w:t>
      </w:r>
    </w:p>
    <w:p w:rsidR="00327EAE" w:rsidRDefault="00327EAE" w:rsidP="00F35EF4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25pt;height:49.5pt" o:ole="">
            <v:imagedata r:id="rId6" o:title=""/>
          </v:shape>
          <o:OLEObject Type="Embed" ProgID="AcroExch.Document.11" ShapeID="_x0000_i1030" DrawAspect="Icon" ObjectID="_1713271250" r:id="rId14"/>
        </w:object>
      </w:r>
    </w:p>
    <w:p w:rsidR="00327EAE" w:rsidRDefault="00327EAE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9E0A95">
        <w:rPr>
          <w:rFonts w:ascii="Arial" w:hAnsi="Arial" w:cs="Arial"/>
          <w:sz w:val="20"/>
          <w:szCs w:val="20"/>
        </w:rPr>
        <w:t xml:space="preserve"> </w:t>
      </w:r>
      <w:r w:rsidR="00327EAE">
        <w:rPr>
          <w:rFonts w:ascii="Arial" w:hAnsi="Arial" w:cs="Arial"/>
          <w:sz w:val="20"/>
          <w:szCs w:val="20"/>
        </w:rPr>
        <w:t>20.04.2022</w:t>
      </w:r>
      <w:r w:rsidR="009E0A95">
        <w:rPr>
          <w:rFonts w:ascii="Arial" w:hAnsi="Arial" w:cs="Arial"/>
          <w:sz w:val="20"/>
          <w:szCs w:val="20"/>
        </w:rPr>
        <w:t xml:space="preserve"> 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27EAE">
        <w:rPr>
          <w:rFonts w:ascii="Arial" w:hAnsi="Arial" w:cs="Arial"/>
          <w:b/>
          <w:sz w:val="20"/>
          <w:szCs w:val="20"/>
        </w:rPr>
        <w:object w:dxaOrig="1540" w:dyaOrig="997">
          <v:shape id="_x0000_i1031" type="#_x0000_t75" style="width:77.25pt;height:49.5pt" o:ole="">
            <v:imagedata r:id="rId6" o:title=""/>
          </v:shape>
          <o:OLEObject Type="Embed" ProgID="AcroExch.Document.11" ShapeID="_x0000_i1031" DrawAspect="Icon" ObjectID="_1713271251" r:id="rId15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327EAE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2" type="#_x0000_t75" style="width:77.25pt;height:49.5pt" o:ole="">
            <v:imagedata r:id="rId6" o:title=""/>
          </v:shape>
          <o:OLEObject Type="Embed" ProgID="AcroExch.Document.11" ShapeID="_x0000_i1032" DrawAspect="Icon" ObjectID="_1713271252" r:id="rId16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E96A25">
      <w:pgSz w:w="11906" w:h="16838"/>
      <w:pgMar w:top="1417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5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6"/>
  </w:num>
  <w:num w:numId="5">
    <w:abstractNumId w:val="14"/>
  </w:num>
  <w:num w:numId="6">
    <w:abstractNumId w:val="11"/>
  </w:num>
  <w:num w:numId="7">
    <w:abstractNumId w:val="8"/>
  </w:num>
  <w:num w:numId="8">
    <w:abstractNumId w:val="18"/>
  </w:num>
  <w:num w:numId="9">
    <w:abstractNumId w:val="10"/>
  </w:num>
  <w:num w:numId="10">
    <w:abstractNumId w:val="9"/>
  </w:num>
  <w:num w:numId="11">
    <w:abstractNumId w:val="17"/>
  </w:num>
  <w:num w:numId="12">
    <w:abstractNumId w:val="7"/>
  </w:num>
  <w:num w:numId="13">
    <w:abstractNumId w:val="12"/>
  </w:num>
  <w:num w:numId="14">
    <w:abstractNumId w:val="1"/>
  </w:num>
  <w:num w:numId="15">
    <w:abstractNumId w:val="15"/>
  </w:num>
  <w:num w:numId="16">
    <w:abstractNumId w:val="3"/>
  </w:num>
  <w:num w:numId="17">
    <w:abstractNumId w:val="1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908DA"/>
    <w:rsid w:val="001A1B36"/>
    <w:rsid w:val="001B386A"/>
    <w:rsid w:val="001E12D5"/>
    <w:rsid w:val="001E3842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020C4"/>
    <w:rsid w:val="00314FDC"/>
    <w:rsid w:val="00321B32"/>
    <w:rsid w:val="00326EFF"/>
    <w:rsid w:val="00327DB4"/>
    <w:rsid w:val="00327EAE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A2C41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1080F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2256E"/>
    <w:rsid w:val="00B2383D"/>
    <w:rsid w:val="00B31484"/>
    <w:rsid w:val="00B319BE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5B0B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96A25"/>
    <w:rsid w:val="00EC127E"/>
    <w:rsid w:val="00EF5B09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564BA8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CD67-2F8B-4691-B4B3-1EF846EC4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4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166</cp:revision>
  <dcterms:created xsi:type="dcterms:W3CDTF">2015-05-19T10:11:00Z</dcterms:created>
  <dcterms:modified xsi:type="dcterms:W3CDTF">2022-05-05T13:54:00Z</dcterms:modified>
</cp:coreProperties>
</file>