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C50018">
        <w:rPr>
          <w:rFonts w:ascii="Arial" w:hAnsi="Arial" w:cs="Arial"/>
          <w:bCs/>
          <w:sz w:val="20"/>
          <w:szCs w:val="20"/>
        </w:rPr>
        <w:t>Peter Popelka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986C96">
        <w:rPr>
          <w:rFonts w:ascii="Arial" w:hAnsi="Arial" w:cs="Arial"/>
          <w:sz w:val="20"/>
          <w:szCs w:val="20"/>
        </w:rPr>
        <w:t>7</w:t>
      </w:r>
      <w:r w:rsidR="00C50018">
        <w:rPr>
          <w:rFonts w:ascii="Arial" w:hAnsi="Arial" w:cs="Arial"/>
          <w:sz w:val="20"/>
          <w:szCs w:val="20"/>
        </w:rPr>
        <w:t>3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986C96" w:rsidRDefault="00B41AA8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986C96">
        <w:rPr>
          <w:rFonts w:ascii="Arial" w:hAnsi="Arial" w:cs="Arial"/>
          <w:color w:val="20231E"/>
          <w:sz w:val="20"/>
          <w:szCs w:val="20"/>
        </w:rPr>
        <w:t>9</w:t>
      </w:r>
      <w:r w:rsidR="00C50018">
        <w:rPr>
          <w:rFonts w:ascii="Arial" w:hAnsi="Arial" w:cs="Arial"/>
          <w:color w:val="20231E"/>
          <w:sz w:val="20"/>
          <w:szCs w:val="20"/>
        </w:rPr>
        <w:t>7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986C96" w:rsidRPr="00986C96">
        <w:rPr>
          <w:rFonts w:ascii="Arial" w:hAnsi="Arial" w:cs="Arial"/>
          <w:color w:val="20231E"/>
          <w:sz w:val="20"/>
          <w:szCs w:val="20"/>
        </w:rPr>
        <w:t>Univerzita veterinárskeho lekárstva v Košiciach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, </w:t>
      </w:r>
      <w:r w:rsidR="000F52A3" w:rsidRP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0F52A3">
        <w:rPr>
          <w:rFonts w:ascii="Arial" w:hAnsi="Arial" w:cs="Arial"/>
          <w:color w:val="20231E"/>
          <w:sz w:val="20"/>
          <w:szCs w:val="20"/>
        </w:rPr>
        <w:t>študijný odbor: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C50018" w:rsidRPr="00C50018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986C96" w:rsidRDefault="00986C96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C50018">
        <w:rPr>
          <w:rFonts w:ascii="Arial" w:hAnsi="Arial" w:cs="Arial"/>
          <w:color w:val="20231E"/>
          <w:sz w:val="20"/>
          <w:szCs w:val="20"/>
        </w:rPr>
        <w:t>4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PhD.</w:t>
      </w:r>
      <w:r w:rsidR="00B41AA8">
        <w:rPr>
          <w:rFonts w:ascii="Arial" w:hAnsi="Arial" w:cs="Arial"/>
          <w:color w:val="20231E"/>
          <w:sz w:val="20"/>
          <w:szCs w:val="20"/>
        </w:rPr>
        <w:tab/>
      </w:r>
      <w:r w:rsidR="000F52A3"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0F52A3">
        <w:rPr>
          <w:rFonts w:ascii="Arial" w:hAnsi="Arial" w:cs="Arial"/>
          <w:color w:val="20231E"/>
          <w:sz w:val="20"/>
          <w:szCs w:val="20"/>
        </w:rPr>
        <w:t> 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, </w:t>
      </w:r>
      <w:r w:rsidR="009A226C">
        <w:rPr>
          <w:rFonts w:ascii="Arial" w:hAnsi="Arial" w:cs="Arial"/>
          <w:color w:val="20231E"/>
          <w:sz w:val="20"/>
          <w:szCs w:val="20"/>
        </w:rPr>
        <w:t xml:space="preserve">odbor: </w:t>
      </w:r>
      <w:r>
        <w:rPr>
          <w:rFonts w:ascii="Arial" w:hAnsi="Arial" w:cs="Arial"/>
          <w:color w:val="20231E"/>
          <w:sz w:val="20"/>
          <w:szCs w:val="20"/>
        </w:rPr>
        <w:t>43-31-9 Hygiena</w:t>
      </w:r>
      <w:r w:rsidRPr="00986C96">
        <w:rPr>
          <w:rFonts w:ascii="Arial" w:hAnsi="Arial" w:cs="Arial"/>
          <w:color w:val="20231E"/>
          <w:sz w:val="20"/>
          <w:szCs w:val="20"/>
        </w:rPr>
        <w:t xml:space="preserve"> prostredia a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986C96">
        <w:rPr>
          <w:rFonts w:ascii="Arial" w:hAnsi="Arial" w:cs="Arial"/>
          <w:color w:val="20231E"/>
          <w:sz w:val="20"/>
          <w:szCs w:val="20"/>
        </w:rPr>
        <w:t>potravín</w:t>
      </w:r>
    </w:p>
    <w:p w:rsidR="00A53D24" w:rsidRDefault="00B41AA8" w:rsidP="00986C96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</w:t>
      </w:r>
      <w:r w:rsidR="00C50018">
        <w:rPr>
          <w:rFonts w:ascii="Arial" w:hAnsi="Arial" w:cs="Arial"/>
          <w:color w:val="20231E"/>
          <w:sz w:val="20"/>
          <w:szCs w:val="20"/>
        </w:rPr>
        <w:t>08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 w:rsidR="00A53D24">
        <w:rPr>
          <w:rFonts w:ascii="Arial" w:hAnsi="Arial" w:cs="Arial"/>
          <w:color w:val="20231E"/>
          <w:sz w:val="20"/>
          <w:szCs w:val="20"/>
        </w:rPr>
        <w:t>d</w:t>
      </w:r>
      <w:r w:rsidRPr="00B41AA8">
        <w:rPr>
          <w:rFonts w:ascii="Arial" w:hAnsi="Arial" w:cs="Arial"/>
          <w:color w:val="20231E"/>
          <w:sz w:val="20"/>
          <w:szCs w:val="20"/>
        </w:rPr>
        <w:t>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 w:rsidR="00986C96"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986C96">
        <w:rPr>
          <w:rFonts w:ascii="Arial" w:hAnsi="Arial" w:cs="Arial"/>
          <w:color w:val="20231E"/>
          <w:sz w:val="20"/>
          <w:szCs w:val="20"/>
        </w:rPr>
        <w:t xml:space="preserve">št. </w:t>
      </w:r>
      <w:r w:rsidR="001826E0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986C96" w:rsidRPr="00986C96">
        <w:rPr>
          <w:rFonts w:ascii="Arial" w:hAnsi="Arial" w:cs="Arial"/>
          <w:color w:val="20231E"/>
          <w:sz w:val="20"/>
          <w:szCs w:val="20"/>
        </w:rPr>
        <w:t>6.3.2. hygiena potravín</w:t>
      </w:r>
    </w:p>
    <w:p w:rsidR="002F2441" w:rsidRPr="002F2441" w:rsidRDefault="009A226C" w:rsidP="00A53D24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</w:p>
    <w:p w:rsidR="00786569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C50018" w:rsidRPr="00C50018" w:rsidRDefault="00C50018" w:rsidP="00C50018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  <w:r w:rsidRPr="00C50018">
        <w:rPr>
          <w:rFonts w:ascii="Arial" w:hAnsi="Arial" w:cs="Arial"/>
          <w:sz w:val="20"/>
          <w:szCs w:val="20"/>
        </w:rPr>
        <w:t xml:space="preserve">2001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50018">
        <w:rPr>
          <w:rFonts w:ascii="Arial" w:hAnsi="Arial" w:cs="Arial"/>
          <w:sz w:val="20"/>
          <w:szCs w:val="20"/>
        </w:rPr>
        <w:t>Kurz „</w:t>
      </w:r>
      <w:proofErr w:type="spellStart"/>
      <w:r w:rsidRPr="00C50018">
        <w:rPr>
          <w:rFonts w:ascii="Arial" w:hAnsi="Arial" w:cs="Arial"/>
          <w:sz w:val="20"/>
          <w:szCs w:val="20"/>
        </w:rPr>
        <w:t>Quality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assurance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of mea</w:t>
      </w:r>
      <w:r>
        <w:rPr>
          <w:rFonts w:ascii="Arial" w:hAnsi="Arial" w:cs="Arial"/>
          <w:sz w:val="20"/>
          <w:szCs w:val="20"/>
        </w:rPr>
        <w:t xml:space="preserve">t </w:t>
      </w:r>
      <w:proofErr w:type="spellStart"/>
      <w:r>
        <w:rPr>
          <w:rFonts w:ascii="Arial" w:hAnsi="Arial" w:cs="Arial"/>
          <w:sz w:val="20"/>
          <w:szCs w:val="20"/>
        </w:rPr>
        <w:t>products</w:t>
      </w:r>
      <w:proofErr w:type="spellEnd"/>
      <w:r>
        <w:rPr>
          <w:rFonts w:ascii="Arial" w:hAnsi="Arial" w:cs="Arial"/>
          <w:sz w:val="20"/>
          <w:szCs w:val="20"/>
        </w:rPr>
        <w:t xml:space="preserve">“ Veterinárna fakulta </w:t>
      </w:r>
      <w:r w:rsidRPr="00C50018">
        <w:rPr>
          <w:rFonts w:ascii="Arial" w:hAnsi="Arial" w:cs="Arial"/>
          <w:sz w:val="20"/>
          <w:szCs w:val="20"/>
        </w:rPr>
        <w:t>Univerzity v Lisabone, Portugalsko</w:t>
      </w:r>
    </w:p>
    <w:p w:rsidR="00C50018" w:rsidRPr="00C50018" w:rsidRDefault="00C50018" w:rsidP="00C50018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sz w:val="20"/>
          <w:szCs w:val="20"/>
        </w:rPr>
      </w:pPr>
      <w:r w:rsidRPr="00C50018">
        <w:rPr>
          <w:rFonts w:ascii="Arial" w:hAnsi="Arial" w:cs="Arial"/>
          <w:sz w:val="20"/>
          <w:szCs w:val="20"/>
        </w:rPr>
        <w:t>2003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50018">
        <w:rPr>
          <w:rFonts w:ascii="Arial" w:hAnsi="Arial" w:cs="Arial"/>
          <w:sz w:val="20"/>
          <w:szCs w:val="20"/>
        </w:rPr>
        <w:t>Kurz „,</w:t>
      </w:r>
      <w:proofErr w:type="spellStart"/>
      <w:r w:rsidRPr="00C50018">
        <w:rPr>
          <w:rFonts w:ascii="Arial" w:hAnsi="Arial" w:cs="Arial"/>
          <w:sz w:val="20"/>
          <w:szCs w:val="20"/>
        </w:rPr>
        <w:t>Healthy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animals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for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food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production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50018">
        <w:rPr>
          <w:rFonts w:ascii="Arial" w:hAnsi="Arial" w:cs="Arial"/>
          <w:sz w:val="20"/>
          <w:szCs w:val="20"/>
        </w:rPr>
        <w:t>an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European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0018">
        <w:rPr>
          <w:rFonts w:ascii="Arial" w:hAnsi="Arial" w:cs="Arial"/>
          <w:sz w:val="20"/>
          <w:szCs w:val="20"/>
        </w:rPr>
        <w:t>perspective</w:t>
      </w:r>
      <w:proofErr w:type="spellEnd"/>
      <w:r w:rsidRPr="00C50018">
        <w:rPr>
          <w:rFonts w:ascii="Arial" w:hAnsi="Arial" w:cs="Arial"/>
          <w:sz w:val="20"/>
          <w:szCs w:val="20"/>
        </w:rPr>
        <w:t xml:space="preserve">“ Veterinárna fakulta Univerzity v </w:t>
      </w:r>
      <w:proofErr w:type="spellStart"/>
      <w:r w:rsidRPr="00C50018">
        <w:rPr>
          <w:rFonts w:ascii="Arial" w:hAnsi="Arial" w:cs="Arial"/>
          <w:sz w:val="20"/>
          <w:szCs w:val="20"/>
        </w:rPr>
        <w:t>Gente</w:t>
      </w:r>
      <w:proofErr w:type="spellEnd"/>
      <w:r w:rsidRPr="00C50018">
        <w:rPr>
          <w:rFonts w:ascii="Arial" w:hAnsi="Arial" w:cs="Arial"/>
          <w:sz w:val="20"/>
          <w:szCs w:val="20"/>
        </w:rPr>
        <w:t>, Belgicko</w:t>
      </w:r>
    </w:p>
    <w:p w:rsidR="00C50018" w:rsidRPr="00C50018" w:rsidRDefault="00C50018" w:rsidP="00C50018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0018">
        <w:rPr>
          <w:rFonts w:ascii="Arial" w:hAnsi="Arial" w:cs="Arial"/>
          <w:sz w:val="20"/>
          <w:szCs w:val="20"/>
        </w:rPr>
        <w:t xml:space="preserve">2003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50018">
        <w:rPr>
          <w:rFonts w:ascii="Arial" w:hAnsi="Arial" w:cs="Arial"/>
          <w:sz w:val="20"/>
          <w:szCs w:val="20"/>
        </w:rPr>
        <w:t xml:space="preserve">CEEPUS program – stáž na Univerzite v </w:t>
      </w:r>
      <w:proofErr w:type="spellStart"/>
      <w:r w:rsidRPr="00C50018">
        <w:rPr>
          <w:rFonts w:ascii="Arial" w:hAnsi="Arial" w:cs="Arial"/>
          <w:sz w:val="20"/>
          <w:szCs w:val="20"/>
        </w:rPr>
        <w:t>Ľublane</w:t>
      </w:r>
      <w:proofErr w:type="spellEnd"/>
      <w:r w:rsidRPr="00C50018">
        <w:rPr>
          <w:rFonts w:ascii="Arial" w:hAnsi="Arial" w:cs="Arial"/>
          <w:sz w:val="20"/>
          <w:szCs w:val="20"/>
        </w:rPr>
        <w:t>, Slovinsko</w:t>
      </w:r>
    </w:p>
    <w:p w:rsidR="00C50018" w:rsidRPr="007A2FED" w:rsidRDefault="00C50018" w:rsidP="00C50018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C50018">
        <w:rPr>
          <w:rFonts w:ascii="Arial" w:hAnsi="Arial" w:cs="Arial"/>
          <w:sz w:val="20"/>
          <w:szCs w:val="20"/>
        </w:rPr>
        <w:t xml:space="preserve">2004, 2005 </w:t>
      </w:r>
      <w:r>
        <w:rPr>
          <w:rFonts w:ascii="Arial" w:hAnsi="Arial" w:cs="Arial"/>
          <w:sz w:val="20"/>
          <w:szCs w:val="20"/>
        </w:rPr>
        <w:tab/>
      </w:r>
      <w:r w:rsidRPr="00C50018">
        <w:rPr>
          <w:rFonts w:ascii="Arial" w:hAnsi="Arial" w:cs="Arial"/>
          <w:sz w:val="20"/>
          <w:szCs w:val="20"/>
        </w:rPr>
        <w:t>ERASMUS program – mobilita na Univerzite v Miláne</w:t>
      </w:r>
    </w:p>
    <w:p w:rsidR="00013C72" w:rsidRDefault="00013C72" w:rsidP="00013C7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13C72">
        <w:rPr>
          <w:rFonts w:ascii="Arial" w:hAnsi="Arial" w:cs="Arial"/>
          <w:sz w:val="20"/>
          <w:szCs w:val="20"/>
        </w:rPr>
        <w:t xml:space="preserve"> </w:t>
      </w:r>
    </w:p>
    <w:p w:rsidR="00013C72" w:rsidRDefault="00013C72" w:rsidP="00013C7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13C72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50018" w:rsidRDefault="00C50018" w:rsidP="00C50018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50018">
        <w:rPr>
          <w:rFonts w:ascii="Arial" w:hAnsi="Arial" w:cs="Arial"/>
          <w:color w:val="20231E"/>
          <w:sz w:val="20"/>
          <w:szCs w:val="20"/>
        </w:rPr>
        <w:t>1997 – 2008       UVLF v Košiciach, vysokoškolský pedagóg/odborný asistent</w:t>
      </w:r>
    </w:p>
    <w:p w:rsidR="00F02C41" w:rsidRDefault="00D9261F" w:rsidP="00C50018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D9261F">
        <w:rPr>
          <w:rFonts w:ascii="Arial" w:hAnsi="Arial" w:cs="Arial"/>
          <w:color w:val="20231E"/>
          <w:sz w:val="20"/>
          <w:szCs w:val="20"/>
        </w:rPr>
        <w:t>20</w:t>
      </w:r>
      <w:r w:rsidR="00C50018">
        <w:rPr>
          <w:rFonts w:ascii="Arial" w:hAnsi="Arial" w:cs="Arial"/>
          <w:color w:val="20231E"/>
          <w:sz w:val="20"/>
          <w:szCs w:val="20"/>
        </w:rPr>
        <w:t>08 –</w:t>
      </w:r>
      <w:r w:rsidRPr="00D9261F">
        <w:rPr>
          <w:rFonts w:ascii="Arial" w:hAnsi="Arial" w:cs="Arial"/>
          <w:color w:val="20231E"/>
          <w:sz w:val="20"/>
          <w:szCs w:val="20"/>
        </w:rPr>
        <w:t xml:space="preserve"> </w:t>
      </w:r>
      <w:r w:rsidR="00C50018">
        <w:rPr>
          <w:rFonts w:ascii="Arial" w:hAnsi="Arial" w:cs="Arial"/>
          <w:color w:val="20231E"/>
          <w:sz w:val="20"/>
          <w:szCs w:val="20"/>
        </w:rPr>
        <w:t>doposiaľ    UVLF v Košiciach, docent</w:t>
      </w:r>
    </w:p>
    <w:p w:rsidR="00D9261F" w:rsidRDefault="00D9261F" w:rsidP="00D9261F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9B1C09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 xml:space="preserve">Katedra hygieny, technológie a zdravotnej bezpečnosti potravín, UVLF v Košiciach; </w:t>
      </w:r>
    </w:p>
    <w:p w:rsidR="00C50018" w:rsidRPr="00C50018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>od 1997 – súčasnosť:</w:t>
      </w:r>
    </w:p>
    <w:p w:rsidR="009B1C09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>ŠP VVL - 1</w:t>
      </w:r>
      <w:r w:rsidR="009B1C09">
        <w:rPr>
          <w:rFonts w:ascii="Arial" w:hAnsi="Arial" w:cs="Arial"/>
          <w:color w:val="20231E"/>
          <w:lang w:eastAsia="sk-SK"/>
        </w:rPr>
        <w:t>. Prehliadka jatočných zvierat</w:t>
      </w:r>
    </w:p>
    <w:p w:rsidR="00C50018" w:rsidRPr="00C50018" w:rsidRDefault="009B1C09" w:rsidP="009B1C09">
      <w:pPr>
        <w:pStyle w:val="CVNormal"/>
        <w:ind w:left="1531" w:right="-142" w:firstLine="596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   </w:t>
      </w:r>
      <w:r w:rsidR="00C50018" w:rsidRPr="00C50018">
        <w:rPr>
          <w:rFonts w:ascii="Arial" w:hAnsi="Arial" w:cs="Arial"/>
          <w:color w:val="20231E"/>
          <w:lang w:eastAsia="sk-SK"/>
        </w:rPr>
        <w:t>2. Hygiena a technológia potravín III(mäso, mäsové výrobky a ich analýza)</w:t>
      </w:r>
    </w:p>
    <w:p w:rsidR="00C50018" w:rsidRPr="00C50018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>ŠP HP (garant) - 3. Hygiena a technológia rýb, vodných živočíchov a mraziarenstvo</w:t>
      </w:r>
    </w:p>
    <w:p w:rsidR="009B1C09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 xml:space="preserve">ŠP </w:t>
      </w:r>
      <w:proofErr w:type="spellStart"/>
      <w:r w:rsidRPr="00C50018">
        <w:rPr>
          <w:rFonts w:ascii="Arial" w:hAnsi="Arial" w:cs="Arial"/>
          <w:color w:val="20231E"/>
          <w:lang w:eastAsia="sk-SK"/>
        </w:rPr>
        <w:t>TaKP</w:t>
      </w:r>
      <w:proofErr w:type="spellEnd"/>
      <w:r w:rsidRPr="00C50018">
        <w:rPr>
          <w:rFonts w:ascii="Arial" w:hAnsi="Arial" w:cs="Arial"/>
          <w:color w:val="20231E"/>
          <w:lang w:eastAsia="sk-SK"/>
        </w:rPr>
        <w:t xml:space="preserve"> (garant) - 4. Systémy riadenia kvality potravín, </w:t>
      </w:r>
    </w:p>
    <w:p w:rsidR="009B1C09" w:rsidRDefault="009B1C09" w:rsidP="009B1C09">
      <w:pPr>
        <w:pStyle w:val="CVNormal"/>
        <w:ind w:left="2828" w:right="-142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      </w:t>
      </w:r>
      <w:r w:rsidR="00C50018" w:rsidRPr="00C50018">
        <w:rPr>
          <w:rFonts w:ascii="Arial" w:hAnsi="Arial" w:cs="Arial"/>
          <w:color w:val="20231E"/>
          <w:lang w:eastAsia="sk-SK"/>
        </w:rPr>
        <w:t xml:space="preserve">5. Legislatívne požiadavky na zariadenia spoločného stravovania, </w:t>
      </w:r>
    </w:p>
    <w:p w:rsidR="00C50018" w:rsidRPr="00C50018" w:rsidRDefault="009B1C09" w:rsidP="009B1C09">
      <w:pPr>
        <w:pStyle w:val="CVNormal"/>
        <w:ind w:left="2828" w:right="-142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 xml:space="preserve">      </w:t>
      </w:r>
      <w:r w:rsidR="00C50018" w:rsidRPr="00C50018">
        <w:rPr>
          <w:rFonts w:ascii="Arial" w:hAnsi="Arial" w:cs="Arial"/>
          <w:color w:val="20231E"/>
          <w:lang w:eastAsia="sk-SK"/>
        </w:rPr>
        <w:t>6. Predaj potravín</w:t>
      </w:r>
    </w:p>
    <w:p w:rsidR="009B1C09" w:rsidRDefault="00C50018" w:rsidP="00C50018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 w:rsidRPr="00C50018">
        <w:rPr>
          <w:rFonts w:ascii="Arial" w:hAnsi="Arial" w:cs="Arial"/>
          <w:color w:val="20231E"/>
          <w:lang w:eastAsia="sk-SK"/>
        </w:rPr>
        <w:t xml:space="preserve">ŠP </w:t>
      </w:r>
      <w:proofErr w:type="spellStart"/>
      <w:r w:rsidRPr="00C50018">
        <w:rPr>
          <w:rFonts w:ascii="Arial" w:hAnsi="Arial" w:cs="Arial"/>
          <w:color w:val="20231E"/>
          <w:lang w:eastAsia="sk-SK"/>
        </w:rPr>
        <w:t>BKaP</w:t>
      </w:r>
      <w:proofErr w:type="spellEnd"/>
      <w:r w:rsidRPr="00C50018">
        <w:rPr>
          <w:rFonts w:ascii="Arial" w:hAnsi="Arial" w:cs="Arial"/>
          <w:color w:val="20231E"/>
          <w:lang w:eastAsia="sk-SK"/>
        </w:rPr>
        <w:t xml:space="preserve"> (garant) - 7. Hygienické požiadavky na potravinársku výrobu</w:t>
      </w:r>
    </w:p>
    <w:p w:rsidR="00D9261F" w:rsidRPr="00C62F63" w:rsidRDefault="00D9261F" w:rsidP="00D9261F">
      <w:pPr>
        <w:pStyle w:val="CVNormal"/>
        <w:ind w:left="0" w:firstLine="2722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D9261F" w:rsidRDefault="009B1C09" w:rsidP="00D9261F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0"/>
          <w:szCs w:val="20"/>
        </w:rPr>
      </w:pPr>
      <w:r w:rsidRPr="009B1C09">
        <w:rPr>
          <w:rFonts w:ascii="Arial" w:hAnsi="Arial" w:cs="Arial"/>
          <w:sz w:val="20"/>
          <w:szCs w:val="20"/>
        </w:rPr>
        <w:t>Kvalita a zdravotná bezpečnosť potravín</w:t>
      </w:r>
    </w:p>
    <w:p w:rsidR="009B1C09" w:rsidRPr="003E6D17" w:rsidRDefault="009B1C09" w:rsidP="00D9261F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0"/>
          <w:szCs w:val="20"/>
        </w:rPr>
      </w:pPr>
    </w:p>
    <w:p w:rsidR="00394E28" w:rsidRPr="009B1C09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"/>
        <w:gridCol w:w="6560"/>
        <w:gridCol w:w="485"/>
      </w:tblGrid>
      <w:tr w:rsidR="0054471C" w:rsidRPr="00572356" w:rsidTr="009B1C09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AEE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Vedecké práce v zahraničných nerecenzovaných vedeckých zborníkoch, monografiách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lastRenderedPageBreak/>
              <w:t>AFC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AFE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BBA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Kapitoly v odborných monografiách vydané v zahraničných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BBB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Kapitoly v odborných monografiách vydané v domácich vydavateľstvách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BCB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Učebnice pre základné a stredné školy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560" w:type="dxa"/>
          </w:tcPr>
          <w:p w:rsidR="009B1C09" w:rsidRPr="009B1C09" w:rsidRDefault="009B1C09" w:rsidP="009B1C0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485" w:type="dxa"/>
          </w:tcPr>
          <w:p w:rsidR="009B1C09" w:rsidRPr="009B1C09" w:rsidRDefault="009B1C09" w:rsidP="009B1C0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560" w:type="dxa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485" w:type="dxa"/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GHG</w:t>
            </w:r>
          </w:p>
        </w:tc>
        <w:tc>
          <w:tcPr>
            <w:tcW w:w="6560" w:type="dxa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Práce zverejnené na internete</w:t>
            </w:r>
          </w:p>
        </w:tc>
        <w:tc>
          <w:tcPr>
            <w:tcW w:w="485" w:type="dxa"/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1C09" w:rsidRPr="009B1C09" w:rsidTr="009B1C09">
        <w:tc>
          <w:tcPr>
            <w:tcW w:w="0" w:type="auto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B1C0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5" w:type="dxa"/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B1C09">
              <w:rPr>
                <w:rFonts w:ascii="Arial" w:hAnsi="Arial" w:cs="Arial"/>
                <w:b/>
                <w:sz w:val="20"/>
                <w:szCs w:val="20"/>
              </w:rPr>
              <w:t>410</w:t>
            </w:r>
          </w:p>
        </w:tc>
      </w:tr>
      <w:tr w:rsidR="009B1C09" w:rsidRPr="00936A6B" w:rsidTr="009B1C09">
        <w:tc>
          <w:tcPr>
            <w:tcW w:w="0" w:type="auto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60" w:type="dxa"/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5" w:type="dxa"/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9B1C09" w:rsidRPr="00E24264" w:rsidTr="009B1C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B1C09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364</w:t>
            </w:r>
          </w:p>
        </w:tc>
      </w:tr>
      <w:tr w:rsidR="009B1C09" w:rsidRPr="00E24264" w:rsidTr="009B1C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B1C09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9B1C09" w:rsidRPr="00E24264" w:rsidTr="009B1C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B1C09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9B1C09" w:rsidRPr="00E24264" w:rsidTr="009B1C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B1C09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9B1C09" w:rsidRPr="009B1C09" w:rsidTr="009B1C0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B1C09">
            <w:pPr>
              <w:adjustRightInd w:val="0"/>
              <w:ind w:left="639" w:right="-230"/>
              <w:rPr>
                <w:rFonts w:ascii="Arial" w:hAnsi="Arial" w:cs="Arial"/>
                <w:b/>
                <w:sz w:val="20"/>
                <w:szCs w:val="20"/>
              </w:rPr>
            </w:pPr>
            <w:r w:rsidRPr="009B1C0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9B1C09" w:rsidRPr="009B1C09" w:rsidRDefault="009B1C09" w:rsidP="009D3B0A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B1C09">
              <w:rPr>
                <w:rFonts w:ascii="Arial" w:hAnsi="Arial" w:cs="Arial"/>
                <w:b/>
                <w:sz w:val="20"/>
                <w:szCs w:val="20"/>
              </w:rPr>
              <w:t>509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9B1C09">
        <w:rPr>
          <w:rFonts w:ascii="Arial" w:hAnsi="Arial" w:cs="Arial"/>
          <w:color w:val="20231E"/>
          <w:sz w:val="20"/>
          <w:szCs w:val="20"/>
        </w:rPr>
        <w:t>2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9B1C09">
        <w:rPr>
          <w:rFonts w:ascii="Arial" w:hAnsi="Arial" w:cs="Arial"/>
          <w:color w:val="20231E"/>
          <w:sz w:val="20"/>
          <w:szCs w:val="20"/>
        </w:rPr>
        <w:t>5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D9261F">
        <w:rPr>
          <w:rFonts w:ascii="Arial" w:hAnsi="Arial" w:cs="Arial"/>
          <w:sz w:val="20"/>
          <w:szCs w:val="20"/>
        </w:rPr>
        <w:t>hygiena potravín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77601" w:rsidRPr="00977601" w:rsidRDefault="00977601" w:rsidP="00977601">
      <w:pPr>
        <w:ind w:firstLine="709"/>
        <w:rPr>
          <w:rFonts w:ascii="Arial" w:hAnsi="Arial" w:cs="Arial"/>
          <w:sz w:val="20"/>
          <w:szCs w:val="20"/>
        </w:rPr>
      </w:pPr>
      <w:r w:rsidRPr="00977601">
        <w:rPr>
          <w:rFonts w:ascii="Arial" w:hAnsi="Arial" w:cs="Arial"/>
          <w:sz w:val="20"/>
          <w:szCs w:val="20"/>
        </w:rPr>
        <w:t>Vplyv technologických procesov na zdravotnú bezpečnosť  a  kvalitu rýb a produktov rybolovu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prof. MVDr. Jozef Nagy, PhD., UVLF v Košiciach</w:t>
            </w:r>
          </w:p>
        </w:tc>
      </w:tr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prof. MVDr. Lenka Vorlová,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Ph.D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>, VFU Brno</w:t>
            </w:r>
          </w:p>
        </w:tc>
      </w:tr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prof. Ing. Alžbeta Jarošová,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Ph.D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.,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Mendelova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 univerzita v Brne</w:t>
            </w:r>
          </w:p>
        </w:tc>
      </w:tr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prof. Ing. Juraj Čuboň, CSc., SPU v Nitre</w:t>
            </w:r>
          </w:p>
        </w:tc>
      </w:tr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prof. MVDr. Iva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Steinhauserová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>, CSc., VFU Brno</w:t>
            </w:r>
          </w:p>
        </w:tc>
      </w:tr>
      <w:tr w:rsidR="009B1C09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C0450F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 xml:space="preserve">prof. Ing. Jozef </w:t>
            </w:r>
            <w:proofErr w:type="spellStart"/>
            <w:r w:rsidRPr="009B1C09">
              <w:rPr>
                <w:rFonts w:ascii="Arial" w:hAnsi="Arial" w:cs="Arial"/>
                <w:sz w:val="20"/>
                <w:szCs w:val="20"/>
              </w:rPr>
              <w:t>Golian</w:t>
            </w:r>
            <w:proofErr w:type="spellEnd"/>
            <w:r w:rsidRPr="009B1C0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0450F">
              <w:rPr>
                <w:rFonts w:ascii="Arial" w:hAnsi="Arial" w:cs="Arial"/>
                <w:sz w:val="20"/>
                <w:szCs w:val="20"/>
              </w:rPr>
              <w:t>Dr</w:t>
            </w:r>
            <w:r w:rsidRPr="009B1C09">
              <w:rPr>
                <w:rFonts w:ascii="Arial" w:hAnsi="Arial" w:cs="Arial"/>
                <w:sz w:val="20"/>
                <w:szCs w:val="20"/>
              </w:rPr>
              <w:t>., SPU v Nitre</w:t>
            </w:r>
          </w:p>
        </w:tc>
      </w:tr>
      <w:tr w:rsidR="009B1C09" w:rsidRPr="005A2DB1" w:rsidTr="00357378">
        <w:trPr>
          <w:jc w:val="center"/>
        </w:trPr>
        <w:tc>
          <w:tcPr>
            <w:tcW w:w="1106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sz w:val="20"/>
                <w:szCs w:val="20"/>
              </w:rPr>
            </w:pPr>
            <w:r w:rsidRPr="009B1C0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9B1C09" w:rsidRPr="009B1C09" w:rsidRDefault="009B1C09" w:rsidP="009B1C09">
            <w:pP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9B1C0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prof. Ing. Ľubomír Valík, PhD., STU v Bratislave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9B1C09" w:rsidRPr="009B1C09" w:rsidRDefault="009B1C09" w:rsidP="003D34A0">
      <w:pPr>
        <w:ind w:left="709"/>
        <w:rPr>
          <w:rFonts w:ascii="Arial" w:hAnsi="Arial" w:cs="Arial"/>
          <w:sz w:val="20"/>
          <w:szCs w:val="20"/>
        </w:rPr>
      </w:pPr>
      <w:r w:rsidRPr="009B1C09">
        <w:rPr>
          <w:rFonts w:ascii="Arial" w:hAnsi="Arial" w:cs="Arial"/>
          <w:sz w:val="20"/>
          <w:szCs w:val="20"/>
        </w:rPr>
        <w:t xml:space="preserve">prof. MVDr. Iva </w:t>
      </w:r>
      <w:proofErr w:type="spellStart"/>
      <w:r w:rsidRPr="009B1C09">
        <w:rPr>
          <w:rFonts w:ascii="Arial" w:hAnsi="Arial" w:cs="Arial"/>
          <w:sz w:val="20"/>
          <w:szCs w:val="20"/>
        </w:rPr>
        <w:t>Steinhauserová</w:t>
      </w:r>
      <w:proofErr w:type="spellEnd"/>
      <w:r w:rsidRPr="009B1C09">
        <w:rPr>
          <w:rFonts w:ascii="Arial" w:hAnsi="Arial" w:cs="Arial"/>
          <w:sz w:val="20"/>
          <w:szCs w:val="20"/>
        </w:rPr>
        <w:t xml:space="preserve">, CSc., VFU Brno </w:t>
      </w:r>
    </w:p>
    <w:p w:rsidR="009B1C09" w:rsidRPr="009B1C09" w:rsidRDefault="00977601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25pt;height:49.5pt" o:ole="">
            <v:imagedata r:id="rId5" o:title=""/>
          </v:shape>
          <o:OLEObject Type="Embed" ProgID="AcroExch.Document.11" ShapeID="_x0000_i1040" DrawAspect="Icon" ObjectID="_1681712079" r:id="rId6"/>
        </w:object>
      </w:r>
    </w:p>
    <w:p w:rsidR="00977601" w:rsidRDefault="00977601" w:rsidP="003D34A0">
      <w:pPr>
        <w:ind w:left="709"/>
        <w:rPr>
          <w:rFonts w:ascii="Arial" w:hAnsi="Arial" w:cs="Arial"/>
          <w:sz w:val="20"/>
          <w:szCs w:val="20"/>
        </w:rPr>
      </w:pPr>
    </w:p>
    <w:p w:rsidR="00BE20E1" w:rsidRPr="009B1C09" w:rsidRDefault="005A2DB1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 w:rsidRPr="009B1C09">
        <w:rPr>
          <w:rFonts w:ascii="Arial" w:hAnsi="Arial" w:cs="Arial"/>
          <w:sz w:val="20"/>
          <w:szCs w:val="20"/>
        </w:rPr>
        <w:t xml:space="preserve">prof. Ing. Jozef </w:t>
      </w:r>
      <w:proofErr w:type="spellStart"/>
      <w:r w:rsidRPr="009B1C09">
        <w:rPr>
          <w:rFonts w:ascii="Arial" w:hAnsi="Arial" w:cs="Arial"/>
          <w:sz w:val="20"/>
          <w:szCs w:val="20"/>
        </w:rPr>
        <w:t>Goli</w:t>
      </w:r>
      <w:r w:rsidR="00C0450F">
        <w:rPr>
          <w:rFonts w:ascii="Arial" w:hAnsi="Arial" w:cs="Arial"/>
          <w:sz w:val="20"/>
          <w:szCs w:val="20"/>
        </w:rPr>
        <w:t>a</w:t>
      </w:r>
      <w:r w:rsidRPr="009B1C09">
        <w:rPr>
          <w:rFonts w:ascii="Arial" w:hAnsi="Arial" w:cs="Arial"/>
          <w:sz w:val="20"/>
          <w:szCs w:val="20"/>
        </w:rPr>
        <w:t>n</w:t>
      </w:r>
      <w:proofErr w:type="spellEnd"/>
      <w:r w:rsidRPr="009B1C09">
        <w:rPr>
          <w:rFonts w:ascii="Arial" w:hAnsi="Arial" w:cs="Arial"/>
          <w:sz w:val="20"/>
          <w:szCs w:val="20"/>
        </w:rPr>
        <w:t xml:space="preserve">, </w:t>
      </w:r>
      <w:r w:rsidR="00C0450F">
        <w:rPr>
          <w:rFonts w:ascii="Arial" w:hAnsi="Arial" w:cs="Arial"/>
          <w:sz w:val="20"/>
          <w:szCs w:val="20"/>
        </w:rPr>
        <w:t>Dr</w:t>
      </w:r>
      <w:r w:rsidRPr="009B1C09">
        <w:rPr>
          <w:rFonts w:ascii="Arial" w:hAnsi="Arial" w:cs="Arial"/>
          <w:sz w:val="20"/>
          <w:szCs w:val="20"/>
        </w:rPr>
        <w:t>.</w:t>
      </w:r>
      <w:r w:rsidRPr="009B1C09"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, SPU Nitra</w:t>
      </w:r>
    </w:p>
    <w:p w:rsidR="005A2DB1" w:rsidRDefault="00977601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object w:dxaOrig="1540" w:dyaOrig="997">
          <v:shape id="_x0000_i1039" type="#_x0000_t75" style="width:77.25pt;height:49.5pt" o:ole="">
            <v:imagedata r:id="rId5" o:title=""/>
          </v:shape>
          <o:OLEObject Type="Embed" ProgID="AcroExch.Document.11" ShapeID="_x0000_i1039" DrawAspect="Icon" ObjectID="_1681712080" r:id="rId7"/>
        </w:object>
      </w:r>
    </w:p>
    <w:p w:rsidR="00977601" w:rsidRPr="009B1C09" w:rsidRDefault="00977601" w:rsidP="003D34A0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</w:p>
    <w:p w:rsidR="005A2DB1" w:rsidRPr="009B1C09" w:rsidRDefault="009B1C09" w:rsidP="005A2DB1">
      <w:pPr>
        <w:ind w:firstLine="705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9B1C09">
        <w:rPr>
          <w:rFonts w:ascii="Arial" w:hAnsi="Arial" w:cs="Arial"/>
          <w:bCs/>
          <w:sz w:val="20"/>
          <w:szCs w:val="20"/>
          <w:shd w:val="clear" w:color="auto" w:fill="FFFFFF"/>
        </w:rPr>
        <w:t>prof. Ing. Ľubomír Valík, PhD., STU v Bratislave</w:t>
      </w:r>
    </w:p>
    <w:p w:rsidR="005A2DB1" w:rsidRDefault="00977601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object w:dxaOrig="1540" w:dyaOrig="997">
          <v:shape id="_x0000_i1038" type="#_x0000_t75" style="width:77.25pt;height:49.5pt" o:ole="">
            <v:imagedata r:id="rId5" o:title=""/>
          </v:shape>
          <o:OLEObject Type="Embed" ProgID="AcroExch.Document.11" ShapeID="_x0000_i1038" DrawAspect="Icon" ObjectID="_1681712081" r:id="rId8"/>
        </w:object>
      </w:r>
    </w:p>
    <w:p w:rsidR="00977601" w:rsidRPr="005A2DB1" w:rsidRDefault="00977601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977601">
        <w:rPr>
          <w:rFonts w:ascii="Arial" w:hAnsi="Arial" w:cs="Arial"/>
          <w:b/>
          <w:sz w:val="20"/>
          <w:szCs w:val="20"/>
        </w:rPr>
        <w:object w:dxaOrig="1540" w:dyaOrig="997">
          <v:shape id="_x0000_i1034" type="#_x0000_t75" style="width:77.25pt;height:49.5pt" o:ole="">
            <v:imagedata r:id="rId5" o:title=""/>
          </v:shape>
          <o:OLEObject Type="Embed" ProgID="AcroExch.Document.11" ShapeID="_x0000_i1034" DrawAspect="Icon" ObjectID="_1681712082" r:id="rId9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9.12.2020 – začatie konania</w:t>
      </w:r>
    </w:p>
    <w:p w:rsidR="009B1C09" w:rsidRDefault="00FE45E8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AcroExch.Document.11" ShapeID="_x0000_i1026" DrawAspect="Icon" ObjectID="_1681712083" r:id="rId11"/>
        </w:object>
      </w:r>
      <w:bookmarkStart w:id="0" w:name="_GoBack"/>
      <w:bookmarkEnd w:id="0"/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9B1C09" w:rsidRPr="00EB2D85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977601">
        <w:rPr>
          <w:rFonts w:ascii="Arial" w:hAnsi="Arial" w:cs="Arial"/>
          <w:sz w:val="20"/>
          <w:szCs w:val="20"/>
        </w:rPr>
        <w:t xml:space="preserve">  14.4.2021 </w:t>
      </w: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977601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2" type="#_x0000_t75" style="width:77.25pt;height:49.5pt" o:ole="">
            <v:imagedata r:id="rId5" o:title=""/>
          </v:shape>
          <o:OLEObject Type="Embed" ProgID="AcroExch.Document.11" ShapeID="_x0000_i1042" DrawAspect="Icon" ObjectID="_1681712084" r:id="rId12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3A2FB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042BF2" w:rsidRDefault="00042BF2" w:rsidP="003D34A0">
      <w:pPr>
        <w:rPr>
          <w:rFonts w:ascii="Arial" w:hAnsi="Arial" w:cs="Arial"/>
          <w:b/>
          <w:sz w:val="20"/>
          <w:szCs w:val="20"/>
        </w:rPr>
      </w:pP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77601">
        <w:rPr>
          <w:rFonts w:ascii="Arial" w:hAnsi="Arial" w:cs="Arial"/>
          <w:sz w:val="20"/>
          <w:szCs w:val="20"/>
        </w:rPr>
        <w:object w:dxaOrig="1540" w:dyaOrig="997">
          <v:shape id="_x0000_i1037" type="#_x0000_t75" style="width:77.25pt;height:49.5pt" o:ole="">
            <v:imagedata r:id="rId5" o:title=""/>
          </v:shape>
          <o:OLEObject Type="Embed" ProgID="AcroExch.Document.11" ShapeID="_x0000_i1037" DrawAspect="Icon" ObjectID="_1681712085" r:id="rId13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42BF2"/>
    <w:rsid w:val="00052C44"/>
    <w:rsid w:val="00055B9F"/>
    <w:rsid w:val="00071AE1"/>
    <w:rsid w:val="000B0D56"/>
    <w:rsid w:val="000E0277"/>
    <w:rsid w:val="000F52A3"/>
    <w:rsid w:val="00101E31"/>
    <w:rsid w:val="00110F67"/>
    <w:rsid w:val="00141D03"/>
    <w:rsid w:val="001826E0"/>
    <w:rsid w:val="001A341C"/>
    <w:rsid w:val="00203F64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510BB"/>
    <w:rsid w:val="009759F5"/>
    <w:rsid w:val="00977601"/>
    <w:rsid w:val="00986C96"/>
    <w:rsid w:val="009A226C"/>
    <w:rsid w:val="009A76B4"/>
    <w:rsid w:val="009B1C09"/>
    <w:rsid w:val="009B52C9"/>
    <w:rsid w:val="009C17E8"/>
    <w:rsid w:val="009E043A"/>
    <w:rsid w:val="009E2EDE"/>
    <w:rsid w:val="00A10DAF"/>
    <w:rsid w:val="00A44306"/>
    <w:rsid w:val="00A53D24"/>
    <w:rsid w:val="00A620CA"/>
    <w:rsid w:val="00A72E81"/>
    <w:rsid w:val="00A74F25"/>
    <w:rsid w:val="00A82937"/>
    <w:rsid w:val="00A82DA2"/>
    <w:rsid w:val="00A93FA7"/>
    <w:rsid w:val="00AA3578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A1DBB"/>
    <w:rsid w:val="00CC7A48"/>
    <w:rsid w:val="00D427A4"/>
    <w:rsid w:val="00D4362A"/>
    <w:rsid w:val="00D52451"/>
    <w:rsid w:val="00D532C9"/>
    <w:rsid w:val="00D53463"/>
    <w:rsid w:val="00D54FD5"/>
    <w:rsid w:val="00D9261F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EE7B22"/>
    <w:rsid w:val="00F02C41"/>
    <w:rsid w:val="00F05BA8"/>
    <w:rsid w:val="00F1226C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DEFA21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63</cp:revision>
  <dcterms:created xsi:type="dcterms:W3CDTF">2016-01-13T13:51:00Z</dcterms:created>
  <dcterms:modified xsi:type="dcterms:W3CDTF">2021-05-05T07:28:00Z</dcterms:modified>
</cp:coreProperties>
</file>